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83" w:type="dxa"/>
        <w:tblInd w:w="93" w:type="dxa"/>
        <w:tblLook w:val="04A0" w:firstRow="1" w:lastRow="0" w:firstColumn="1" w:lastColumn="0" w:noHBand="0" w:noVBand="1"/>
      </w:tblPr>
      <w:tblGrid>
        <w:gridCol w:w="545"/>
        <w:gridCol w:w="8393"/>
        <w:gridCol w:w="545"/>
      </w:tblGrid>
      <w:tr w:rsidR="00EE0DD9" w:rsidRPr="00EE0DD9" w:rsidTr="00ED0F24">
        <w:trPr>
          <w:trHeight w:val="37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DD9" w:rsidRPr="00EE0DD9" w:rsidRDefault="00EE0DD9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DD9" w:rsidRPr="00DA6367" w:rsidRDefault="00EE0DD9" w:rsidP="00EE0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DA6367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SYLLABUS FOR X-RAY TECHNICIAN</w:t>
            </w:r>
          </w:p>
          <w:p w:rsidR="00106975" w:rsidRPr="00DA6367" w:rsidRDefault="00106975" w:rsidP="0010697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DA6367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 xml:space="preserve">                                                             1</w:t>
            </w:r>
            <w:r w:rsidRPr="00DA6367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vertAlign w:val="superscript"/>
              </w:rPr>
              <w:t>st</w:t>
            </w:r>
            <w:r w:rsidRPr="00DA6367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 xml:space="preserve"> year</w:t>
            </w:r>
          </w:p>
        </w:tc>
      </w:tr>
      <w:tr w:rsidR="00EE0DD9" w:rsidRPr="00EE0DD9" w:rsidTr="00ED0F24">
        <w:trPr>
          <w:trHeight w:val="31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DD9" w:rsidRPr="00EE0DD9" w:rsidRDefault="00EE0DD9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DD9" w:rsidRPr="00DA6367" w:rsidRDefault="00DB468E" w:rsidP="00EE0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DA6367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ANAT</w:t>
            </w:r>
            <w:bookmarkStart w:id="0" w:name="_GoBack"/>
            <w:bookmarkEnd w:id="0"/>
            <w:r w:rsidRPr="00DA6367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OMY AND PHYSIOLOGY</w:t>
            </w:r>
          </w:p>
        </w:tc>
      </w:tr>
      <w:tr w:rsidR="00EE0DD9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DD9" w:rsidRPr="00EE0DD9" w:rsidRDefault="00EE0DD9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DD9" w:rsidRPr="00DA6367" w:rsidRDefault="00027DE6" w:rsidP="00EE0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DA6367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XR-</w:t>
            </w:r>
            <w:r w:rsidR="00EE0DD9" w:rsidRPr="00DA6367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101</w:t>
            </w:r>
          </w:p>
        </w:tc>
      </w:tr>
      <w:tr w:rsidR="00EE0DD9" w:rsidRPr="00EE0DD9" w:rsidTr="00ED0F24">
        <w:trPr>
          <w:trHeight w:val="31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DD9" w:rsidRPr="00EE0DD9" w:rsidRDefault="00EE0DD9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DD9" w:rsidRPr="00EE0DD9" w:rsidRDefault="00EE0DD9" w:rsidP="00EE0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E0DD9" w:rsidRPr="00EE0DD9" w:rsidTr="00ED0F24">
        <w:trPr>
          <w:trHeight w:val="31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DD9" w:rsidRPr="00EE0DD9" w:rsidRDefault="00EE0DD9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DD9" w:rsidRPr="00EE0DD9" w:rsidRDefault="00EE0DD9" w:rsidP="00EE0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E0DD9" w:rsidRPr="00EE0DD9" w:rsidTr="00ED0F24">
        <w:trPr>
          <w:trHeight w:val="31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0DD9" w:rsidRPr="00EE0DD9" w:rsidRDefault="00EE0DD9" w:rsidP="00EE0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DD9" w:rsidRPr="00EE0DD9" w:rsidRDefault="00EE0DD9" w:rsidP="008C54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E0DD9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DD9" w:rsidRPr="00EE0DD9" w:rsidRDefault="00EE0DD9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DD9" w:rsidRPr="00EE0DD9" w:rsidRDefault="00EE0DD9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EE0DD9" w:rsidRPr="00EE0DD9" w:rsidTr="00ED0F24">
        <w:trPr>
          <w:trHeight w:val="100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0DD9" w:rsidRPr="00EE0DD9" w:rsidRDefault="00EE0DD9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EE0DD9">
              <w:rPr>
                <w:rFonts w:ascii="Calibri" w:eastAsia="Times New Roman" w:hAnsi="Calibri" w:cs="Calibri"/>
                <w:color w:val="000000"/>
                <w:szCs w:val="22"/>
              </w:rPr>
              <w:t>1</w:t>
            </w: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DD9" w:rsidRPr="00EE0DD9" w:rsidRDefault="00EE0DD9" w:rsidP="00ED0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Introduction scope of anatomy cell as a structural and fundamental unit, Organization of tissue organs and system, Anatomical position of the body, Anatomical terms.</w:t>
            </w:r>
          </w:p>
        </w:tc>
      </w:tr>
      <w:tr w:rsidR="00EE0DD9" w:rsidRPr="00EE0DD9" w:rsidTr="00ED0F24">
        <w:trPr>
          <w:trHeight w:val="40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0DD9" w:rsidRPr="00EE0DD9" w:rsidRDefault="00EE0DD9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EE0DD9">
              <w:rPr>
                <w:rFonts w:ascii="Calibri" w:eastAsia="Times New Roman" w:hAnsi="Calibri" w:cs="Calibri"/>
                <w:color w:val="000000"/>
                <w:szCs w:val="22"/>
              </w:rPr>
              <w:t>2</w:t>
            </w: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DD9" w:rsidRPr="00EE0DD9" w:rsidRDefault="00EE0DD9" w:rsidP="00ED0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Skin and the appendages of the skin.</w:t>
            </w:r>
          </w:p>
        </w:tc>
      </w:tr>
      <w:tr w:rsidR="00EE0DD9" w:rsidRPr="00EE0DD9" w:rsidTr="00ED0F24">
        <w:trPr>
          <w:trHeight w:val="69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0DD9" w:rsidRPr="00EE0DD9" w:rsidRDefault="00EE0DD9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EE0DD9">
              <w:rPr>
                <w:rFonts w:ascii="Calibri" w:eastAsia="Times New Roman" w:hAnsi="Calibri" w:cs="Calibri"/>
                <w:color w:val="000000"/>
                <w:szCs w:val="22"/>
              </w:rPr>
              <w:t>3</w:t>
            </w: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DD9" w:rsidRPr="00EE0DD9" w:rsidRDefault="00EE0DD9" w:rsidP="00ED0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Muscles: Voluntary and Involuntary and cardiac muscles, short description of the structure of different muscles.</w:t>
            </w:r>
          </w:p>
        </w:tc>
      </w:tr>
      <w:tr w:rsidR="00EE0DD9" w:rsidRPr="00EE0DD9" w:rsidTr="00ED0F24">
        <w:trPr>
          <w:trHeight w:val="75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0DD9" w:rsidRPr="00EE0DD9" w:rsidRDefault="00EE0DD9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EE0DD9">
              <w:rPr>
                <w:rFonts w:ascii="Calibri" w:eastAsia="Times New Roman" w:hAnsi="Calibri" w:cs="Calibri"/>
                <w:color w:val="000000"/>
                <w:szCs w:val="22"/>
              </w:rPr>
              <w:t>4</w:t>
            </w: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DD9" w:rsidRPr="00EE0DD9" w:rsidRDefault="00EE0DD9" w:rsidP="00ED0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Muscles: Classification of voluntary muscles. Origin and Insertion, Tendon, </w:t>
            </w:r>
            <w:proofErr w:type="spellStart"/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Aponeurosis</w:t>
            </w:r>
            <w:proofErr w:type="spellEnd"/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, Isometric and Isotonic contraction of muscles.</w:t>
            </w:r>
          </w:p>
        </w:tc>
      </w:tr>
      <w:tr w:rsidR="00EE0DD9" w:rsidRPr="00EE0DD9" w:rsidTr="00ED0F24">
        <w:trPr>
          <w:trHeight w:val="106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0DD9" w:rsidRPr="00EE0DD9" w:rsidRDefault="00EE0DD9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EE0DD9">
              <w:rPr>
                <w:rFonts w:ascii="Calibri" w:eastAsia="Times New Roman" w:hAnsi="Calibri" w:cs="Calibri"/>
                <w:color w:val="000000"/>
                <w:szCs w:val="22"/>
              </w:rPr>
              <w:t>5</w:t>
            </w: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DD9" w:rsidRPr="00EE0DD9" w:rsidRDefault="00EE0DD9" w:rsidP="00ED0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Bones: composition and functions, classification of bones according to morphology and development, various terms and markings on the bones.</w:t>
            </w:r>
          </w:p>
        </w:tc>
      </w:tr>
      <w:tr w:rsidR="00EE0DD9" w:rsidRPr="00EE0DD9" w:rsidTr="00ED0F24">
        <w:trPr>
          <w:trHeight w:val="9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0DD9" w:rsidRPr="00EE0DD9" w:rsidRDefault="00EE0DD9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EE0DD9">
              <w:rPr>
                <w:rFonts w:ascii="Calibri" w:eastAsia="Times New Roman" w:hAnsi="Calibri" w:cs="Calibri"/>
                <w:color w:val="000000"/>
                <w:szCs w:val="22"/>
              </w:rPr>
              <w:t>6</w:t>
            </w: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DD9" w:rsidRPr="00EE0DD9" w:rsidRDefault="00EE0DD9" w:rsidP="00ED0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Bones: Development of bones, parts of long bones and blood supply of bones, general remarks about bones of skull, thorax, vertebral column and bones of extremities </w:t>
            </w:r>
            <w:proofErr w:type="spellStart"/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indetail</w:t>
            </w:r>
            <w:proofErr w:type="spellEnd"/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</w:t>
            </w:r>
          </w:p>
        </w:tc>
      </w:tr>
      <w:tr w:rsidR="00EE0DD9" w:rsidRPr="00EE0DD9" w:rsidTr="00ED0F24">
        <w:trPr>
          <w:trHeight w:val="6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0DD9" w:rsidRPr="00EE0DD9" w:rsidRDefault="00EE0DD9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EE0DD9">
              <w:rPr>
                <w:rFonts w:ascii="Calibri" w:eastAsia="Times New Roman" w:hAnsi="Calibri" w:cs="Calibri"/>
                <w:color w:val="000000"/>
                <w:szCs w:val="22"/>
              </w:rPr>
              <w:t>7</w:t>
            </w: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DD9" w:rsidRPr="00EE0DD9" w:rsidRDefault="00EE0DD9" w:rsidP="00ED0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Joints: Definition, classification of joints structure and cartilaginous joints.</w:t>
            </w:r>
          </w:p>
        </w:tc>
      </w:tr>
      <w:tr w:rsidR="00EE0DD9" w:rsidRPr="00EE0DD9" w:rsidTr="00ED0F24">
        <w:trPr>
          <w:trHeight w:val="108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0DD9" w:rsidRPr="00EE0DD9" w:rsidRDefault="00EE0DD9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EE0DD9">
              <w:rPr>
                <w:rFonts w:ascii="Calibri" w:eastAsia="Times New Roman" w:hAnsi="Calibri" w:cs="Calibri"/>
                <w:color w:val="000000"/>
                <w:szCs w:val="22"/>
              </w:rPr>
              <w:t>8</w:t>
            </w: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DD9" w:rsidRPr="00EE0DD9" w:rsidRDefault="00EE0DD9" w:rsidP="00ED0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Joints: Structure of synovial joints, Movements of joints, blood supply of bones and joints and </w:t>
            </w:r>
            <w:proofErr w:type="spellStart"/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Bursae</w:t>
            </w:r>
            <w:proofErr w:type="spellEnd"/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, close pack and loose pack position of the joints.</w:t>
            </w:r>
          </w:p>
        </w:tc>
      </w:tr>
      <w:tr w:rsidR="00EE0DD9" w:rsidRPr="00EE0DD9" w:rsidTr="00ED0F24">
        <w:trPr>
          <w:trHeight w:val="46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0DD9" w:rsidRPr="00EE0DD9" w:rsidRDefault="00EE0DD9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EE0DD9">
              <w:rPr>
                <w:rFonts w:ascii="Calibri" w:eastAsia="Times New Roman" w:hAnsi="Calibri" w:cs="Calibri"/>
                <w:color w:val="000000"/>
                <w:szCs w:val="22"/>
              </w:rPr>
              <w:t>9</w:t>
            </w: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DD9" w:rsidRPr="00EE0DD9" w:rsidRDefault="00EE0DD9" w:rsidP="00ED0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Nervous system: Nerve cell, Synapse and reflex.</w:t>
            </w:r>
          </w:p>
        </w:tc>
      </w:tr>
      <w:tr w:rsidR="00EE0DD9" w:rsidRPr="00EE0DD9" w:rsidTr="00ED0F24">
        <w:trPr>
          <w:trHeight w:val="73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0DD9" w:rsidRPr="00EE0DD9" w:rsidRDefault="00EE0DD9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EE0DD9">
              <w:rPr>
                <w:rFonts w:ascii="Calibri" w:eastAsia="Times New Roman" w:hAnsi="Calibri" w:cs="Calibri"/>
                <w:color w:val="000000"/>
                <w:szCs w:val="22"/>
              </w:rPr>
              <w:t>1</w:t>
            </w:r>
            <w:r w:rsidR="00027DE6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DD9" w:rsidRPr="00EE0DD9" w:rsidRDefault="00EE0DD9" w:rsidP="00ED0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Nervous system: organization of central nervous systems Spinal Nerves and nerve endings.</w:t>
            </w:r>
          </w:p>
        </w:tc>
      </w:tr>
      <w:tr w:rsidR="00EE0DD9" w:rsidRPr="00EE0DD9" w:rsidTr="00ED0F24">
        <w:trPr>
          <w:trHeight w:val="1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0DD9" w:rsidRPr="00EE0DD9" w:rsidRDefault="00EE0DD9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DD9" w:rsidRPr="00EE0DD9" w:rsidRDefault="00EE0DD9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EE0DD9" w:rsidRPr="00EE0DD9" w:rsidTr="00ED0F24">
        <w:trPr>
          <w:trHeight w:val="6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0DD9" w:rsidRPr="00EE0DD9" w:rsidRDefault="00EE0DD9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EE0DD9">
              <w:rPr>
                <w:rFonts w:ascii="Calibri" w:eastAsia="Times New Roman" w:hAnsi="Calibri" w:cs="Calibri"/>
                <w:color w:val="000000"/>
                <w:szCs w:val="22"/>
              </w:rPr>
              <w:t>11</w:t>
            </w: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DD9" w:rsidRPr="00EE0DD9" w:rsidRDefault="00EE0DD9" w:rsidP="00ED0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Cardiovascular system: Arteries Veins, Capillaries, and Collateral circulation.</w:t>
            </w:r>
          </w:p>
        </w:tc>
      </w:tr>
      <w:tr w:rsidR="00EE0DD9" w:rsidRPr="00EE0DD9" w:rsidTr="00ED0F24">
        <w:trPr>
          <w:trHeight w:val="6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0DD9" w:rsidRPr="00EE0DD9" w:rsidRDefault="00EE0DD9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EE0DD9">
              <w:rPr>
                <w:rFonts w:ascii="Calibri" w:eastAsia="Times New Roman" w:hAnsi="Calibri" w:cs="Calibri"/>
                <w:color w:val="000000"/>
                <w:szCs w:val="22"/>
              </w:rPr>
              <w:t>12</w:t>
            </w: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DD9" w:rsidRPr="00EE0DD9" w:rsidRDefault="00EE0DD9" w:rsidP="00ED0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Cardiovascular system: Blood as a connective tissue, Gross anatomy of Heart, large blood Vessels.</w:t>
            </w:r>
          </w:p>
        </w:tc>
      </w:tr>
      <w:tr w:rsidR="00EE0DD9" w:rsidRPr="00EE0DD9" w:rsidTr="00ED0F24">
        <w:trPr>
          <w:trHeight w:val="67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0DD9" w:rsidRPr="00EE0DD9" w:rsidRDefault="00EE0DD9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EE0DD9">
              <w:rPr>
                <w:rFonts w:ascii="Calibri" w:eastAsia="Times New Roman" w:hAnsi="Calibri" w:cs="Calibri"/>
                <w:color w:val="000000"/>
                <w:szCs w:val="22"/>
              </w:rPr>
              <w:t>13</w:t>
            </w: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DD9" w:rsidRPr="00EE0DD9" w:rsidRDefault="00EE0DD9" w:rsidP="00ED0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Respiratory system: General outline of respiratory passages, gross anatomy of Lung, Pleura.</w:t>
            </w:r>
          </w:p>
        </w:tc>
      </w:tr>
      <w:tr w:rsidR="00EE0DD9" w:rsidRPr="00EE0DD9" w:rsidTr="00ED0F24">
        <w:trPr>
          <w:trHeight w:val="6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0DD9" w:rsidRPr="00EE0DD9" w:rsidRDefault="00EE0DD9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EE0DD9">
              <w:rPr>
                <w:rFonts w:ascii="Calibri" w:eastAsia="Times New Roman" w:hAnsi="Calibri" w:cs="Calibri"/>
                <w:color w:val="000000"/>
                <w:szCs w:val="22"/>
              </w:rPr>
              <w:t>14</w:t>
            </w: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DD9" w:rsidRPr="00EE0DD9" w:rsidRDefault="00EE0DD9" w:rsidP="00ED0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Respiratory system: </w:t>
            </w:r>
            <w:proofErr w:type="spellStart"/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Broncho</w:t>
            </w:r>
            <w:proofErr w:type="spellEnd"/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-pulmonary segments, Inter-costal muscles and Mechanism of respiration.</w:t>
            </w:r>
          </w:p>
        </w:tc>
      </w:tr>
      <w:tr w:rsidR="00EE0DD9" w:rsidRPr="00EE0DD9" w:rsidTr="00ED0F24">
        <w:trPr>
          <w:trHeight w:val="1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0DD9" w:rsidRPr="00EE0DD9" w:rsidRDefault="00EE0DD9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DD9" w:rsidRPr="00EE0DD9" w:rsidRDefault="00EE0DD9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EE0DD9" w:rsidRPr="00EE0DD9" w:rsidTr="00ED0F24">
        <w:trPr>
          <w:trHeight w:val="6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0DD9" w:rsidRPr="00EE0DD9" w:rsidRDefault="00EE0DD9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EE0DD9">
              <w:rPr>
                <w:rFonts w:ascii="Calibri" w:eastAsia="Times New Roman" w:hAnsi="Calibri" w:cs="Calibri"/>
                <w:color w:val="000000"/>
                <w:szCs w:val="22"/>
              </w:rPr>
              <w:lastRenderedPageBreak/>
              <w:t>15</w:t>
            </w: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DD9" w:rsidRPr="00EE0DD9" w:rsidRDefault="00EE0DD9" w:rsidP="00ED0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Digestive system: General idea or outline of gastro- intestinal tract and associated glands.</w:t>
            </w:r>
          </w:p>
        </w:tc>
      </w:tr>
      <w:tr w:rsidR="00ED0F24" w:rsidRPr="00EE0DD9" w:rsidTr="00ED0F24">
        <w:trPr>
          <w:gridAfter w:val="1"/>
          <w:wAfter w:w="545" w:type="dxa"/>
          <w:trHeight w:val="15"/>
        </w:trPr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0F24" w:rsidRPr="00EE0DD9" w:rsidRDefault="00ED0F24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EE0DD9" w:rsidRPr="00EE0DD9" w:rsidTr="00ED0F24">
        <w:trPr>
          <w:trHeight w:val="6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0DD9" w:rsidRPr="00EE0DD9" w:rsidRDefault="00EE0DD9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EE0DD9">
              <w:rPr>
                <w:rFonts w:ascii="Calibri" w:eastAsia="Times New Roman" w:hAnsi="Calibri" w:cs="Calibri"/>
                <w:color w:val="000000"/>
                <w:szCs w:val="22"/>
              </w:rPr>
              <w:t>16</w:t>
            </w: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DD9" w:rsidRPr="00EE0DD9" w:rsidRDefault="00EE0DD9" w:rsidP="00ED0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Excretory system structure and function of kidney, general outline of Ureters Urinary bladder and Urethra.</w:t>
            </w:r>
          </w:p>
        </w:tc>
      </w:tr>
      <w:tr w:rsidR="00EE0DD9" w:rsidRPr="00EE0DD9" w:rsidTr="00ED0F24">
        <w:trPr>
          <w:trHeight w:val="1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DD9" w:rsidRPr="00EE0DD9" w:rsidRDefault="00EE0DD9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DD9" w:rsidRPr="00EE0DD9" w:rsidRDefault="00EE0DD9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EE0DD9" w:rsidRPr="00EE0DD9" w:rsidTr="00ED0F24">
        <w:trPr>
          <w:trHeight w:val="67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0DD9" w:rsidRPr="00EE0DD9" w:rsidRDefault="00EE0DD9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EE0DD9">
              <w:rPr>
                <w:rFonts w:ascii="Calibri" w:eastAsia="Times New Roman" w:hAnsi="Calibri" w:cs="Calibri"/>
                <w:color w:val="000000"/>
                <w:szCs w:val="22"/>
              </w:rPr>
              <w:t>17</w:t>
            </w: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DD9" w:rsidRPr="00EE0DD9" w:rsidRDefault="00EE0DD9" w:rsidP="00ED0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Reproduction system: general outline of male and female general organs.</w:t>
            </w:r>
          </w:p>
        </w:tc>
      </w:tr>
      <w:tr w:rsidR="00EE0DD9" w:rsidRPr="00EE0DD9" w:rsidTr="00ED0F24">
        <w:trPr>
          <w:trHeight w:val="33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0DD9" w:rsidRPr="00EE0DD9" w:rsidRDefault="00EE0DD9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EE0DD9">
              <w:rPr>
                <w:rFonts w:ascii="Calibri" w:eastAsia="Times New Roman" w:hAnsi="Calibri" w:cs="Calibri"/>
                <w:color w:val="000000"/>
                <w:szCs w:val="22"/>
              </w:rPr>
              <w:t>18</w:t>
            </w: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DD9" w:rsidRPr="00EE0DD9" w:rsidRDefault="00EE0DD9" w:rsidP="00ED0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Endocrines: Definition, Stricture in general.</w:t>
            </w:r>
          </w:p>
        </w:tc>
      </w:tr>
      <w:tr w:rsidR="00EE0DD9" w:rsidRPr="00EE0DD9" w:rsidTr="00387447">
        <w:trPr>
          <w:trHeight w:val="8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0DD9" w:rsidRPr="00EE0DD9" w:rsidRDefault="00EE0DD9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DD9" w:rsidRPr="00EE0DD9" w:rsidRDefault="00EE0DD9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EE0DD9" w:rsidRPr="00EE0DD9" w:rsidTr="00387447">
        <w:trPr>
          <w:trHeight w:val="8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0DD9" w:rsidRPr="00EE0DD9" w:rsidRDefault="00EE0DD9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DD9" w:rsidRPr="00EE0DD9" w:rsidRDefault="00EE0DD9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EE0DD9" w:rsidRPr="00EE0DD9" w:rsidTr="00ED0F24">
        <w:trPr>
          <w:trHeight w:val="6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0DD9" w:rsidRPr="00EE0DD9" w:rsidRDefault="00EE0DD9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EE0DD9">
              <w:rPr>
                <w:rFonts w:ascii="Calibri" w:eastAsia="Times New Roman" w:hAnsi="Calibri" w:cs="Calibri"/>
                <w:color w:val="000000"/>
                <w:szCs w:val="22"/>
              </w:rPr>
              <w:t>19</w:t>
            </w: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DD9" w:rsidRPr="00EE0DD9" w:rsidRDefault="00EE0DD9" w:rsidP="00ED0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Lymphatic system: </w:t>
            </w:r>
            <w:proofErr w:type="spellStart"/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Lympth</w:t>
            </w:r>
            <w:proofErr w:type="spellEnd"/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circulartion</w:t>
            </w:r>
            <w:proofErr w:type="spellEnd"/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Lympth</w:t>
            </w:r>
            <w:proofErr w:type="spellEnd"/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nodes and </w:t>
            </w:r>
            <w:proofErr w:type="spellStart"/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Lyphoid</w:t>
            </w:r>
            <w:proofErr w:type="spellEnd"/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tissue.</w:t>
            </w:r>
          </w:p>
        </w:tc>
      </w:tr>
      <w:tr w:rsidR="00EE0DD9" w:rsidRPr="00EE0DD9" w:rsidTr="00ED0F24">
        <w:trPr>
          <w:trHeight w:val="1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DD9" w:rsidRPr="00EE0DD9" w:rsidRDefault="00EE0DD9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DD9" w:rsidRPr="00EE0DD9" w:rsidRDefault="00EE0DD9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EE0DD9" w:rsidRPr="00EE0DD9" w:rsidTr="00ED0F24">
        <w:trPr>
          <w:trHeight w:val="33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DD9" w:rsidRPr="00EE0DD9" w:rsidRDefault="00EE0DD9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DD9" w:rsidRPr="00EE0DD9" w:rsidRDefault="00EE0DD9" w:rsidP="00ED0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</w:t>
            </w:r>
            <w:proofErr w:type="spellStart"/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Neuranatomy</w:t>
            </w:r>
            <w:proofErr w:type="spellEnd"/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Emphosis</w:t>
            </w:r>
            <w:proofErr w:type="spellEnd"/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)- Gross structure of</w:t>
            </w:r>
          </w:p>
        </w:tc>
      </w:tr>
      <w:tr w:rsidR="00EE0DD9" w:rsidRPr="00EE0DD9" w:rsidTr="00ED0F24">
        <w:trPr>
          <w:trHeight w:val="6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DD9" w:rsidRPr="00EE0DD9" w:rsidRDefault="00EE0DD9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DD9" w:rsidRPr="00EE0DD9" w:rsidRDefault="00EE0DD9" w:rsidP="00ED0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</w:t>
            </w:r>
            <w:proofErr w:type="gramStart"/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,Sulci</w:t>
            </w:r>
            <w:proofErr w:type="spellEnd"/>
            <w:proofErr w:type="gramEnd"/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and </w:t>
            </w:r>
            <w:proofErr w:type="spellStart"/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Gyri</w:t>
            </w:r>
            <w:proofErr w:type="spellEnd"/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and various areas of cerebral </w:t>
            </w:r>
            <w:proofErr w:type="spellStart"/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hemispheres,Thalamus</w:t>
            </w:r>
            <w:proofErr w:type="spellEnd"/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, Hypothalamus, Basal Ganglia.</w:t>
            </w:r>
          </w:p>
        </w:tc>
      </w:tr>
      <w:tr w:rsidR="00EE0DD9" w:rsidRPr="00EE0DD9" w:rsidTr="00ED0F24">
        <w:trPr>
          <w:trHeight w:val="31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DD9" w:rsidRPr="00EE0DD9" w:rsidRDefault="00EE0DD9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DD9" w:rsidRPr="00EE0DD9" w:rsidRDefault="00EE0DD9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EE0DD9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DD9" w:rsidRPr="00EE0DD9" w:rsidRDefault="00EE0DD9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DD9" w:rsidRPr="00EE0DD9" w:rsidRDefault="00EE0DD9" w:rsidP="00ED0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(I) Cerebellum.</w:t>
            </w:r>
          </w:p>
        </w:tc>
      </w:tr>
      <w:tr w:rsidR="00EE0DD9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DD9" w:rsidRPr="00EE0DD9" w:rsidRDefault="00EE0DD9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DD9" w:rsidRPr="00EE0DD9" w:rsidRDefault="00EE0DD9" w:rsidP="00ED0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(ii) Pons, </w:t>
            </w:r>
            <w:proofErr w:type="spellStart"/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Medeulla</w:t>
            </w:r>
            <w:proofErr w:type="spellEnd"/>
          </w:p>
        </w:tc>
      </w:tr>
      <w:tr w:rsidR="00EE0DD9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DD9" w:rsidRPr="00EE0DD9" w:rsidRDefault="00EE0DD9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DD9" w:rsidRPr="00EE0DD9" w:rsidRDefault="00EE0DD9" w:rsidP="00ED0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(iii) Spinal Cord.</w:t>
            </w:r>
          </w:p>
        </w:tc>
      </w:tr>
      <w:tr w:rsidR="00EE0DD9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DD9" w:rsidRPr="00EE0DD9" w:rsidRDefault="00EE0DD9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DD9" w:rsidRPr="00EE0DD9" w:rsidRDefault="00EE0DD9" w:rsidP="00ED0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(iv) Ascending tracts.</w:t>
            </w:r>
          </w:p>
        </w:tc>
      </w:tr>
      <w:tr w:rsidR="00EE0DD9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DD9" w:rsidRPr="00EE0DD9" w:rsidRDefault="00EE0DD9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DD9" w:rsidRPr="00EE0DD9" w:rsidRDefault="00EE0DD9" w:rsidP="00ED0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(v) Descending tracts</w:t>
            </w:r>
          </w:p>
        </w:tc>
      </w:tr>
      <w:tr w:rsidR="00EE0DD9" w:rsidRPr="00EE0DD9" w:rsidTr="00ED0F24">
        <w:trPr>
          <w:trHeight w:val="3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DD9" w:rsidRPr="00EE0DD9" w:rsidRDefault="00EE0DD9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DD9" w:rsidRPr="00EE0DD9" w:rsidRDefault="00EE0DD9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EE0DD9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DD9" w:rsidRPr="00EE0DD9" w:rsidRDefault="00EE0DD9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DD9" w:rsidRPr="00EE0DD9" w:rsidRDefault="00EE0DD9" w:rsidP="00ED0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(iv) Clinical application of Knowledge of the tracts.</w:t>
            </w:r>
          </w:p>
        </w:tc>
      </w:tr>
      <w:tr w:rsidR="00EE0DD9" w:rsidRPr="00EE0DD9" w:rsidTr="00ED0F24">
        <w:trPr>
          <w:trHeight w:val="39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DD9" w:rsidRPr="00EE0DD9" w:rsidRDefault="00EE0DD9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DD9" w:rsidRPr="00EE0DD9" w:rsidRDefault="00EE0DD9" w:rsidP="00ED0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(vii) Autonomic nervous system.</w:t>
            </w:r>
          </w:p>
        </w:tc>
      </w:tr>
      <w:tr w:rsidR="00EE0DD9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DD9" w:rsidRPr="00EE0DD9" w:rsidRDefault="00EE0DD9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DD9" w:rsidRPr="00EE0DD9" w:rsidRDefault="00EE0DD9" w:rsidP="00ED0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(viii) Nervous control of the urinary Vander and bladder </w:t>
            </w:r>
            <w:proofErr w:type="spellStart"/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dysfuction</w:t>
            </w:r>
            <w:proofErr w:type="spellEnd"/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</w:t>
            </w:r>
          </w:p>
        </w:tc>
      </w:tr>
      <w:tr w:rsidR="00387447" w:rsidRPr="00EE0DD9" w:rsidTr="00F913DA">
        <w:trPr>
          <w:trHeight w:val="31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7447" w:rsidRDefault="00387447" w:rsidP="00ED0F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  <w:p w:rsidR="00387447" w:rsidRPr="00EE0DD9" w:rsidRDefault="00387447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E0DD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REGIONAL ANATOMY</w:t>
            </w:r>
          </w:p>
        </w:tc>
      </w:tr>
      <w:tr w:rsidR="00387447" w:rsidRPr="00EE0DD9" w:rsidTr="00F913DA">
        <w:trPr>
          <w:trHeight w:val="31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7447" w:rsidRPr="00EE0DD9" w:rsidRDefault="00387447"/>
        </w:tc>
      </w:tr>
      <w:tr w:rsidR="00387447" w:rsidRPr="00EE0DD9" w:rsidTr="00F913DA">
        <w:trPr>
          <w:trHeight w:val="31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7447" w:rsidRPr="00EE0DD9" w:rsidRDefault="00387447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E0DD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Superior Extremity:</w:t>
            </w:r>
          </w:p>
        </w:tc>
      </w:tr>
      <w:tr w:rsidR="00387447" w:rsidRPr="00EE0DD9" w:rsidTr="00ED0F24">
        <w:trPr>
          <w:trHeight w:val="31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7447" w:rsidRPr="00EE0DD9" w:rsidRDefault="00387447" w:rsidP="00ED0F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87447" w:rsidRPr="00EE0DD9" w:rsidTr="00ED0F24">
        <w:trPr>
          <w:trHeight w:val="31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7447" w:rsidRPr="00EE0DD9" w:rsidRDefault="00387447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E0DD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Osteology: </w:t>
            </w:r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Clavicle, Scapula, </w:t>
            </w:r>
            <w:proofErr w:type="spellStart"/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Humerus,Radius</w:t>
            </w:r>
            <w:proofErr w:type="spellEnd"/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Uina</w:t>
            </w:r>
            <w:proofErr w:type="spellEnd"/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Carpals Metacarpals</w:t>
            </w:r>
          </w:p>
        </w:tc>
      </w:tr>
      <w:tr w:rsidR="00387447" w:rsidRPr="00EE0DD9" w:rsidTr="00ED0F24">
        <w:trPr>
          <w:trHeight w:val="31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7447" w:rsidRPr="00EE0DD9" w:rsidRDefault="00387447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7447" w:rsidRPr="00EE0DD9" w:rsidRDefault="00387447" w:rsidP="00ED0F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E0DD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Soft parts: </w:t>
            </w:r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Breast, Pectoral region, Front of arm, Back of arm, </w:t>
            </w:r>
            <w:proofErr w:type="spellStart"/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Cubital</w:t>
            </w:r>
            <w:proofErr w:type="spellEnd"/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fossa, front of forearm, back of </w:t>
            </w:r>
            <w:proofErr w:type="spellStart"/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foream</w:t>
            </w:r>
            <w:proofErr w:type="spellEnd"/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, nerves and vessels of forearm, </w:t>
            </w:r>
            <w:proofErr w:type="spellStart"/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paim</w:t>
            </w:r>
            <w:proofErr w:type="spellEnd"/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Dorrsum</w:t>
            </w:r>
            <w:proofErr w:type="spellEnd"/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of Hand, Shoulder </w:t>
            </w:r>
            <w:proofErr w:type="spellStart"/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gridle</w:t>
            </w:r>
            <w:proofErr w:type="spellEnd"/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, joints of hand.</w:t>
            </w:r>
          </w:p>
        </w:tc>
      </w:tr>
      <w:tr w:rsidR="00387447" w:rsidRPr="00EE0DD9" w:rsidTr="00ED0F24">
        <w:trPr>
          <w:trHeight w:val="31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7447" w:rsidRPr="00EE0DD9" w:rsidRDefault="00387447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7447" w:rsidRPr="00EE0DD9" w:rsidRDefault="00387447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87447" w:rsidRPr="00EE0DD9" w:rsidTr="00ED0F24">
        <w:trPr>
          <w:trHeight w:val="61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7447" w:rsidRPr="00EE0DD9" w:rsidRDefault="00387447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7447" w:rsidRPr="00EE0DD9" w:rsidRDefault="00387447" w:rsidP="00ED0F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E0DD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Inferior Extremity</w:t>
            </w:r>
          </w:p>
        </w:tc>
      </w:tr>
      <w:tr w:rsidR="00387447" w:rsidRPr="00EE0DD9" w:rsidTr="00ED0F24">
        <w:trPr>
          <w:trHeight w:val="91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7447" w:rsidRPr="00EE0DD9" w:rsidRDefault="00387447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7447" w:rsidRPr="00EE0DD9" w:rsidRDefault="00387447" w:rsidP="00ED0F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E0DD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Osteology: </w:t>
            </w:r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Hip bone, Femur, Tibia, Fibula and Patella, Tarsals, Metatarsals.</w:t>
            </w:r>
          </w:p>
        </w:tc>
      </w:tr>
      <w:tr w:rsidR="00387447" w:rsidRPr="00EE0DD9" w:rsidTr="00ED0F24">
        <w:trPr>
          <w:trHeight w:val="31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7447" w:rsidRPr="00EE0DD9" w:rsidRDefault="00387447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7447" w:rsidRDefault="00387447" w:rsidP="00ED0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E0DD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Soft parts: </w:t>
            </w:r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Front of thigh- Femoral canal and femoral hernia, Adductor canal, medical compartment of thigh, </w:t>
            </w:r>
            <w:proofErr w:type="spellStart"/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glutel</w:t>
            </w:r>
            <w:proofErr w:type="spellEnd"/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region, Back of thigh Popliteal fossa, Anterior compartment of leg, posterior compartment of leg, sol of foot, venous drainage</w:t>
            </w:r>
          </w:p>
          <w:p w:rsidR="00387447" w:rsidRPr="00EE0DD9" w:rsidRDefault="00387447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leg</w:t>
            </w:r>
            <w:proofErr w:type="gramEnd"/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, hip joint, ankle joint, tarsal joints.</w:t>
            </w:r>
          </w:p>
        </w:tc>
      </w:tr>
      <w:tr w:rsidR="00387447" w:rsidRPr="00EE0DD9" w:rsidTr="00E57695">
        <w:trPr>
          <w:trHeight w:val="31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7447" w:rsidRPr="00EE0DD9" w:rsidRDefault="00387447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7447" w:rsidRPr="00EE0DD9" w:rsidRDefault="00387447" w:rsidP="00ED0F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87447" w:rsidRPr="00EE0DD9" w:rsidTr="00E57695">
        <w:trPr>
          <w:trHeight w:val="31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7447" w:rsidRPr="00EE0DD9" w:rsidRDefault="00387447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7447" w:rsidRPr="00EE0DD9" w:rsidRDefault="00387447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E0DD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Trunk:</w:t>
            </w:r>
          </w:p>
        </w:tc>
      </w:tr>
      <w:tr w:rsidR="00387447" w:rsidRPr="00EE0DD9" w:rsidTr="00ED0F24">
        <w:trPr>
          <w:trHeight w:val="61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7447" w:rsidRPr="00EE0DD9" w:rsidRDefault="00387447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7447" w:rsidRPr="00EE0DD9" w:rsidRDefault="00387447" w:rsidP="00ED0F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E0DD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Osteology:</w:t>
            </w:r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Cervical, Thoracic and Lumbar Vertebra, Sacrum, Coccyx and Ribs.</w:t>
            </w:r>
          </w:p>
        </w:tc>
      </w:tr>
      <w:tr w:rsidR="00387447" w:rsidRPr="00EE0DD9" w:rsidTr="00ED0F24">
        <w:trPr>
          <w:trHeight w:val="151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7447" w:rsidRPr="00EE0DD9" w:rsidRDefault="00387447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7447" w:rsidRPr="00EE0DD9" w:rsidRDefault="00387447" w:rsidP="00ED0F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E0DD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Soft tissue:</w:t>
            </w:r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 Inter-vertebral joints, </w:t>
            </w:r>
            <w:proofErr w:type="spellStart"/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costo-vartebral</w:t>
            </w:r>
            <w:proofErr w:type="spellEnd"/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joints, Inter-vertebral Disc; Ligaments and Muscles.</w:t>
            </w:r>
          </w:p>
        </w:tc>
      </w:tr>
      <w:tr w:rsidR="00387447" w:rsidRPr="00EE0DD9" w:rsidTr="00F913DA">
        <w:trPr>
          <w:trHeight w:val="31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7447" w:rsidRPr="00EE0DD9" w:rsidRDefault="00387447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7447" w:rsidRPr="00EE0DD9" w:rsidRDefault="00387447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Skull as a whole and mandible.</w:t>
            </w:r>
          </w:p>
        </w:tc>
      </w:tr>
      <w:tr w:rsidR="00387447" w:rsidRPr="00EE0DD9" w:rsidTr="00ED0F24">
        <w:trPr>
          <w:trHeight w:val="31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7447" w:rsidRPr="00EE0DD9" w:rsidRDefault="00387447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7447" w:rsidRPr="00EE0DD9" w:rsidRDefault="00387447" w:rsidP="00ED0F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Demonstration of Dissected parts.</w:t>
            </w:r>
          </w:p>
        </w:tc>
      </w:tr>
      <w:tr w:rsidR="00387447" w:rsidRPr="00EE0DD9" w:rsidTr="00ED0F24">
        <w:trPr>
          <w:trHeight w:val="31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7447" w:rsidRPr="00EE0DD9" w:rsidRDefault="00387447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Parts of Limbs. Trunk, Brain, Thorax and Abdominal Contents.</w:t>
            </w:r>
          </w:p>
        </w:tc>
      </w:tr>
      <w:tr w:rsidR="00387447" w:rsidRPr="00EE0DD9" w:rsidTr="00622764">
        <w:trPr>
          <w:trHeight w:val="61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7447" w:rsidRPr="00EE0DD9" w:rsidRDefault="00387447" w:rsidP="00ED0F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87447" w:rsidRPr="00EE0DD9" w:rsidTr="00ED0F24">
        <w:trPr>
          <w:trHeight w:val="61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7447" w:rsidRPr="00EE0DD9" w:rsidRDefault="00387447" w:rsidP="00ED0F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E0DD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Lecture-Demonstration</w:t>
            </w:r>
          </w:p>
        </w:tc>
      </w:tr>
      <w:tr w:rsidR="00387447" w:rsidRPr="00EE0DD9" w:rsidTr="0062276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7447" w:rsidRPr="00EE0DD9" w:rsidRDefault="00387447" w:rsidP="00ED0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387447" w:rsidRPr="00EE0DD9" w:rsidTr="0062276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7447" w:rsidRPr="00EE0DD9" w:rsidRDefault="00387447" w:rsidP="00ED0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Muscles of the whole body.</w:t>
            </w:r>
          </w:p>
        </w:tc>
      </w:tr>
      <w:tr w:rsidR="00387447" w:rsidRPr="00EE0DD9" w:rsidTr="00451A1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7447" w:rsidRPr="00EE0DD9" w:rsidRDefault="00387447" w:rsidP="00ED0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Demonstration of organs in thorax and abdomen.</w:t>
            </w:r>
          </w:p>
        </w:tc>
      </w:tr>
      <w:tr w:rsidR="00387447" w:rsidRPr="00EE0DD9" w:rsidTr="00E57695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7447" w:rsidRPr="00EE0DD9" w:rsidRDefault="00387447" w:rsidP="00ED0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Demonstration of viscera in head, face and neck.</w:t>
            </w: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7447" w:rsidRPr="00EE0DD9" w:rsidRDefault="00387447" w:rsidP="00ED0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Demonstration of all the glands in the body.</w:t>
            </w:r>
          </w:p>
        </w:tc>
      </w:tr>
      <w:tr w:rsidR="00387447" w:rsidRPr="00EE0DD9" w:rsidTr="00F913DA">
        <w:trPr>
          <w:trHeight w:val="31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7447" w:rsidRPr="00EE0DD9" w:rsidRDefault="00387447" w:rsidP="00ED0F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Identification of bony prominences on inspection and palpation in the body, especially of extremities.</w:t>
            </w:r>
          </w:p>
        </w:tc>
      </w:tr>
      <w:tr w:rsidR="00387447" w:rsidRPr="00EE0DD9" w:rsidTr="00F913DA">
        <w:trPr>
          <w:trHeight w:val="31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7447" w:rsidRPr="00EE0DD9" w:rsidRDefault="00387447" w:rsidP="00ED0F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Points to palpate nerves and arteries.</w:t>
            </w:r>
          </w:p>
        </w:tc>
      </w:tr>
      <w:tr w:rsidR="00387447" w:rsidRPr="00EE0DD9" w:rsidTr="00ED0F24">
        <w:trPr>
          <w:trHeight w:val="31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7447" w:rsidRPr="00EE0DD9" w:rsidRDefault="00387447" w:rsidP="00ED0F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Identification of prominent muscles.</w:t>
            </w:r>
          </w:p>
        </w:tc>
      </w:tr>
      <w:tr w:rsidR="00387447" w:rsidRPr="00EE0DD9" w:rsidTr="00ED0F24">
        <w:trPr>
          <w:trHeight w:val="31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7447" w:rsidRPr="00EE0DD9" w:rsidRDefault="00387447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Extra-ocular muscles and salient points about the eye ball.</w:t>
            </w:r>
          </w:p>
        </w:tc>
      </w:tr>
      <w:tr w:rsidR="00387447" w:rsidRPr="00EE0DD9" w:rsidTr="00ED0F24">
        <w:trPr>
          <w:gridAfter w:val="1"/>
          <w:wAfter w:w="545" w:type="dxa"/>
          <w:trHeight w:val="300"/>
        </w:trPr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7447" w:rsidRPr="00EE0DD9" w:rsidRDefault="00387447" w:rsidP="00ED0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       </w:t>
            </w:r>
            <w:r w:rsidRPr="00EE0D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Demonstration on Brain.</w:t>
            </w:r>
          </w:p>
        </w:tc>
      </w:tr>
      <w:tr w:rsidR="00387447" w:rsidRPr="00EE0DD9" w:rsidTr="00622764">
        <w:trPr>
          <w:gridAfter w:val="1"/>
          <w:wAfter w:w="545" w:type="dxa"/>
          <w:trHeight w:val="300"/>
        </w:trPr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7447" w:rsidRPr="00EE0DD9" w:rsidRDefault="00387447" w:rsidP="00ED0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387447" w:rsidRPr="00EE0DD9" w:rsidTr="00622764">
        <w:trPr>
          <w:gridAfter w:val="1"/>
          <w:wAfter w:w="545" w:type="dxa"/>
          <w:trHeight w:val="300"/>
        </w:trPr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7447" w:rsidRPr="00EE0DD9" w:rsidRDefault="00387447" w:rsidP="00ED0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387447" w:rsidRPr="00EE0DD9" w:rsidTr="00622764">
        <w:trPr>
          <w:gridAfter w:val="1"/>
          <w:wAfter w:w="545" w:type="dxa"/>
          <w:trHeight w:val="300"/>
        </w:trPr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7447" w:rsidRDefault="00387447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  <w:p w:rsidR="00387447" w:rsidRDefault="00387447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  <w:p w:rsidR="00387447" w:rsidRDefault="00387447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  <w:p w:rsidR="00387447" w:rsidRDefault="00387447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  <w:p w:rsidR="00387447" w:rsidRPr="00EE0DD9" w:rsidRDefault="00387447" w:rsidP="00ED0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387447" w:rsidRPr="00EE0DD9" w:rsidTr="00451A14">
        <w:trPr>
          <w:gridAfter w:val="1"/>
          <w:wAfter w:w="545" w:type="dxa"/>
          <w:trHeight w:val="600"/>
        </w:trPr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7447" w:rsidRPr="00EE0DD9" w:rsidRDefault="00387447" w:rsidP="00ED0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387447" w:rsidRPr="00EE0DD9" w:rsidTr="00E57695">
        <w:trPr>
          <w:gridAfter w:val="1"/>
          <w:wAfter w:w="545" w:type="dxa"/>
          <w:trHeight w:val="300"/>
        </w:trPr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7447" w:rsidRPr="00EE0DD9" w:rsidRDefault="00387447" w:rsidP="00ED0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387447" w:rsidRPr="00EE0DD9" w:rsidTr="00F913DA">
        <w:trPr>
          <w:gridAfter w:val="1"/>
          <w:wAfter w:w="545" w:type="dxa"/>
          <w:trHeight w:val="300"/>
        </w:trPr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7447" w:rsidRPr="00EE0DD9" w:rsidRDefault="00387447" w:rsidP="00ED0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387447" w:rsidRPr="00EE0DD9" w:rsidTr="00F913DA">
        <w:trPr>
          <w:gridAfter w:val="1"/>
          <w:wAfter w:w="545" w:type="dxa"/>
          <w:trHeight w:val="300"/>
        </w:trPr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7447" w:rsidRPr="00EE0DD9" w:rsidRDefault="00387447" w:rsidP="00ED0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387447" w:rsidRPr="00EE0DD9" w:rsidTr="00F913DA">
        <w:trPr>
          <w:gridAfter w:val="1"/>
          <w:wAfter w:w="545" w:type="dxa"/>
          <w:trHeight w:val="300"/>
        </w:trPr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W w:w="8060" w:type="dxa"/>
              <w:tblLook w:val="04A0" w:firstRow="1" w:lastRow="0" w:firstColumn="1" w:lastColumn="0" w:noHBand="0" w:noVBand="1"/>
            </w:tblPr>
            <w:tblGrid>
              <w:gridCol w:w="8256"/>
            </w:tblGrid>
            <w:tr w:rsidR="00387447" w:rsidRPr="00EE0DD9" w:rsidTr="00EE0DD9">
              <w:trPr>
                <w:trHeight w:val="300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Cs w:val="22"/>
                    </w:rPr>
                  </w:pPr>
                </w:p>
              </w:tc>
            </w:tr>
            <w:tr w:rsidR="00387447" w:rsidRPr="00EE0DD9" w:rsidTr="00EE0DD9">
              <w:trPr>
                <w:trHeight w:val="315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87447" w:rsidRDefault="00387447" w:rsidP="00027DE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  <w:u w:val="single"/>
                    </w:rPr>
                  </w:pPr>
                </w:p>
                <w:p w:rsidR="00387447" w:rsidRDefault="00387447" w:rsidP="00027DE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  <w:u w:val="single"/>
                    </w:rPr>
                  </w:pPr>
                </w:p>
                <w:p w:rsidR="00387447" w:rsidRDefault="00387447" w:rsidP="00027DE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  <w:u w:val="single"/>
                    </w:rPr>
                  </w:pPr>
                </w:p>
                <w:p w:rsidR="00387447" w:rsidRDefault="00387447" w:rsidP="00027DE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  <w:u w:val="single"/>
                    </w:rPr>
                  </w:pPr>
                </w:p>
                <w:p w:rsidR="00387447" w:rsidRPr="00EE0DD9" w:rsidRDefault="00387447" w:rsidP="00027DE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  <w:u w:val="single"/>
                    </w:rPr>
                  </w:pPr>
                  <w:r w:rsidRPr="00EE0DD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  <w:u w:val="single"/>
                    </w:rPr>
                    <w:lastRenderedPageBreak/>
                    <w:t xml:space="preserve">Paper </w:t>
                  </w:r>
                  <w:proofErr w:type="spellStart"/>
                  <w:r w:rsidRPr="00EE0DD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  <w:u w:val="single"/>
                    </w:rPr>
                    <w:t>ll</w:t>
                  </w:r>
                  <w:proofErr w:type="spellEnd"/>
                </w:p>
              </w:tc>
            </w:tr>
            <w:tr w:rsidR="00387447" w:rsidRPr="00EE0DD9" w:rsidTr="00EE0DD9">
              <w:trPr>
                <w:trHeight w:val="315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387447" w:rsidRPr="00EE0DD9" w:rsidTr="00EE0DD9">
              <w:trPr>
                <w:trHeight w:val="315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87447" w:rsidRPr="00EE0DD9" w:rsidRDefault="00387447" w:rsidP="00027DE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  <w:u w:val="single"/>
                    </w:rPr>
                  </w:pPr>
                  <w:r w:rsidRPr="00EE0DD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  <w:u w:val="single"/>
                    </w:rPr>
                    <w:t>Radiographic, Photography</w:t>
                  </w:r>
                </w:p>
              </w:tc>
            </w:tr>
            <w:tr w:rsidR="00387447" w:rsidRPr="00EE0DD9" w:rsidTr="00EE0DD9">
              <w:trPr>
                <w:trHeight w:val="315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87447" w:rsidRPr="00EE0DD9" w:rsidRDefault="00387447" w:rsidP="00027DE6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</w:rPr>
                    <w:t>XR-</w:t>
                  </w:r>
                  <w:r w:rsidRPr="00EE0DD9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</w:rPr>
                    <w:t>102</w:t>
                  </w:r>
                </w:p>
              </w:tc>
            </w:tr>
            <w:tr w:rsidR="00387447" w:rsidRPr="00EE0DD9" w:rsidTr="00EE0DD9">
              <w:trPr>
                <w:trHeight w:val="15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387447" w:rsidRPr="00EE0DD9" w:rsidTr="00EE0DD9">
              <w:trPr>
                <w:trHeight w:val="630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E0DD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>(i) The photographic process</w:t>
                  </w:r>
                  <w:r w:rsidRPr="00EE0DD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:</w:t>
                  </w:r>
                  <w:r w:rsidRPr="00EE0DD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  <w:r w:rsidRPr="00EE0DD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introduction, visible light, image, produced by radiation, light sensitive photographic materials</w:t>
                  </w:r>
                  <w:r w:rsidRPr="00EE0DD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387447" w:rsidRPr="00EE0DD9" w:rsidTr="00EE0DD9">
              <w:trPr>
                <w:trHeight w:val="315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387447" w:rsidRPr="00EE0DD9" w:rsidTr="00EE0DD9">
              <w:trPr>
                <w:trHeight w:val="615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E0DD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>(ii) Photographic emulsions: </w:t>
                  </w:r>
                  <w:r w:rsidRPr="00EE0DD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The photographic latent image. Positive process.</w:t>
                  </w:r>
                </w:p>
              </w:tc>
            </w:tr>
            <w:tr w:rsidR="00387447" w:rsidRPr="00EE0DD9" w:rsidTr="00EE0DD9">
              <w:trPr>
                <w:trHeight w:val="315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387447" w:rsidRPr="00EE0DD9" w:rsidTr="00EE0DD9">
              <w:trPr>
                <w:trHeight w:val="615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E0DD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>(iii) </w:t>
                  </w:r>
                  <w:r w:rsidRPr="00EE0DD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Film materials in x-ray department. History, structure of an x-ray film, single sided films, types of films.</w:t>
                  </w:r>
                </w:p>
              </w:tc>
            </w:tr>
            <w:tr w:rsidR="00387447" w:rsidRPr="00EE0DD9" w:rsidTr="00EE0DD9">
              <w:trPr>
                <w:trHeight w:val="315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387447" w:rsidRPr="00EE0DD9" w:rsidTr="00EE0DD9">
              <w:trPr>
                <w:trHeight w:val="615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E0DD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>(iv) </w:t>
                  </w:r>
                  <w:r w:rsidRPr="00EE0DD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Spectral sensitivity of film material, graininess of film material, speed and contrast of photographic material.</w:t>
                  </w:r>
                </w:p>
              </w:tc>
            </w:tr>
            <w:tr w:rsidR="00387447" w:rsidRPr="00EE0DD9" w:rsidTr="00EE0DD9">
              <w:trPr>
                <w:trHeight w:val="315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387447" w:rsidRPr="00EE0DD9" w:rsidTr="00EE0DD9">
              <w:trPr>
                <w:trHeight w:val="615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E0DD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 xml:space="preserve">(v) </w:t>
                  </w:r>
                  <w:proofErr w:type="spellStart"/>
                  <w:r w:rsidRPr="00EE0DD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>Sensitometry</w:t>
                  </w:r>
                  <w:proofErr w:type="spellEnd"/>
                  <w:r w:rsidRPr="00EE0DD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>:</w:t>
                  </w:r>
                  <w:r w:rsidRPr="00EE0DD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 photographic density, characteristic curve features of the characteristic curve.</w:t>
                  </w:r>
                </w:p>
              </w:tc>
            </w:tr>
            <w:tr w:rsidR="00387447" w:rsidRPr="00EE0DD9" w:rsidTr="00EE0DD9">
              <w:trPr>
                <w:trHeight w:val="315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387447" w:rsidRPr="00EE0DD9" w:rsidTr="00EE0DD9">
              <w:trPr>
                <w:trHeight w:val="915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E0DD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>(vi) </w:t>
                  </w:r>
                  <w:r w:rsidRPr="00EE0DD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Variation in the Characteristic curve with the development. Comparison of emulsions by their characteristic curves. Information from the characteristic curve.</w:t>
                  </w:r>
                </w:p>
              </w:tc>
            </w:tr>
            <w:tr w:rsidR="00387447" w:rsidRPr="00EE0DD9" w:rsidTr="00EE0DD9">
              <w:trPr>
                <w:trHeight w:val="315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387447" w:rsidRPr="00EE0DD9" w:rsidTr="00EE0DD9">
              <w:trPr>
                <w:trHeight w:val="615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E0DD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>(vii) The storage of film materials and radiograph:</w:t>
                  </w:r>
                  <w:r w:rsidRPr="00EE0DD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 Storage of unprocessed films, storing of radiographs.</w:t>
                  </w:r>
                </w:p>
              </w:tc>
            </w:tr>
            <w:tr w:rsidR="00387447" w:rsidRPr="00EE0DD9" w:rsidTr="00EE0DD9">
              <w:trPr>
                <w:trHeight w:val="315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387447" w:rsidRPr="00EE0DD9" w:rsidTr="00EE0DD9">
              <w:trPr>
                <w:trHeight w:val="930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E0DD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>(viii) Intensifying screens and cassettes. Luminescence: </w:t>
                  </w:r>
                  <w:r w:rsidRPr="00EE0DD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fluorescence and phosphorescence. Construction of an intensifying screen.</w:t>
                  </w:r>
                </w:p>
              </w:tc>
            </w:tr>
            <w:tr w:rsidR="00387447" w:rsidRPr="00EE0DD9" w:rsidTr="00EE0DD9">
              <w:trPr>
                <w:trHeight w:val="315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387447" w:rsidRPr="00EE0DD9" w:rsidTr="00EE0DD9">
              <w:trPr>
                <w:trHeight w:val="915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E0DD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>(ix)</w:t>
                  </w:r>
                  <w:r w:rsidRPr="00EE0DD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 The fluorescent materials. Types of intensifying screens. Intensification factor. The influence of KV, scattered radiation. Detail, sharpness and speed, size of the crystals, reciprocity failure.</w:t>
                  </w:r>
                </w:p>
              </w:tc>
            </w:tr>
            <w:tr w:rsidR="00387447" w:rsidRPr="00EE0DD9" w:rsidTr="00EE0DD9">
              <w:trPr>
                <w:trHeight w:val="315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387447" w:rsidRPr="00EE0DD9" w:rsidTr="00EE0DD9">
              <w:trPr>
                <w:trHeight w:val="315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E0DD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>(x) </w:t>
                  </w:r>
                  <w:r w:rsidRPr="00EE0DD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Cassette design, care of cassettes, mounting of intensifying screens.</w:t>
                  </w:r>
                </w:p>
              </w:tc>
            </w:tr>
            <w:tr w:rsidR="00387447" w:rsidRPr="00EE0DD9" w:rsidTr="00EE0DD9">
              <w:trPr>
                <w:trHeight w:val="315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387447" w:rsidRPr="00EE0DD9" w:rsidTr="00EE0DD9">
              <w:trPr>
                <w:trHeight w:val="615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E0DD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>(xi)</w:t>
                  </w:r>
                  <w:r w:rsidRPr="00EE0DD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 Care of intensifying screens, tests to check screen film contact and light leakage.</w:t>
                  </w:r>
                </w:p>
              </w:tc>
            </w:tr>
            <w:tr w:rsidR="00387447" w:rsidRPr="00EE0DD9" w:rsidTr="00EE0DD9">
              <w:trPr>
                <w:trHeight w:val="315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387447" w:rsidRPr="00EE0DD9" w:rsidTr="00EE0DD9">
              <w:trPr>
                <w:trHeight w:val="615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E0DD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>(xii) Film processing:</w:t>
                  </w:r>
                  <w:r w:rsidRPr="00EE0DD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 Development: The nature of development, manual, automatic. The PH scale.</w:t>
                  </w:r>
                </w:p>
              </w:tc>
            </w:tr>
            <w:tr w:rsidR="00387447" w:rsidRPr="00EE0DD9" w:rsidTr="00EE0DD9">
              <w:trPr>
                <w:trHeight w:val="315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387447" w:rsidRPr="00EE0DD9" w:rsidTr="00EE0DD9">
              <w:trPr>
                <w:trHeight w:val="615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E0DD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>(xiii) </w:t>
                  </w:r>
                  <w:r w:rsidRPr="00EE0DD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The constitution of developing solutions and properties of development chemicals.</w:t>
                  </w:r>
                </w:p>
              </w:tc>
            </w:tr>
            <w:tr w:rsidR="00387447" w:rsidRPr="00EE0DD9" w:rsidTr="00EE0DD9">
              <w:trPr>
                <w:trHeight w:val="315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387447" w:rsidRPr="00EE0DD9" w:rsidTr="00EE0DD9">
              <w:trPr>
                <w:trHeight w:val="615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E0DD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>(xiv)</w:t>
                  </w:r>
                  <w:r w:rsidRPr="00EE0DD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 The development time, factors in the use of a developer. Developers in processing systems.</w:t>
                  </w:r>
                </w:p>
              </w:tc>
            </w:tr>
            <w:tr w:rsidR="00387447" w:rsidRPr="00EE0DD9" w:rsidTr="00EE0DD9">
              <w:trPr>
                <w:trHeight w:val="315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387447" w:rsidRPr="00EE0DD9" w:rsidTr="00EE0DD9">
              <w:trPr>
                <w:trHeight w:val="615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E0DD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>(xv) Film processing:</w:t>
                  </w:r>
                  <w:r w:rsidRPr="00EE0DD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 fixing and role of a fixing solution. Constitution of the fixing solutions and properties of the Constituents.</w:t>
                  </w:r>
                </w:p>
              </w:tc>
            </w:tr>
            <w:tr w:rsidR="00387447" w:rsidRPr="00EE0DD9" w:rsidTr="00EE0DD9">
              <w:trPr>
                <w:trHeight w:val="315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387447" w:rsidRPr="00EE0DD9" w:rsidTr="00EE0DD9">
              <w:trPr>
                <w:trHeight w:val="1245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E0DD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>(xvi)</w:t>
                  </w:r>
                  <w:r w:rsidRPr="00EE0DD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 Fixers used in automatic processors. Factors affecting the use of the fixer. </w:t>
                  </w:r>
                  <w:r w:rsidRPr="00EE0DD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>(xvii)</w:t>
                  </w:r>
                  <w:r w:rsidRPr="00EE0DD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 Regeneration of fixing solution. Silver recovery and its various methods. </w:t>
                  </w:r>
                  <w:r w:rsidRPr="00EE0DD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>(xviii)</w:t>
                  </w:r>
                  <w:r w:rsidRPr="00EE0DD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Rinsing, washing and drying. Objects of rinsing and washing, methods employed. Methods of drying films.</w:t>
                  </w:r>
                </w:p>
              </w:tc>
            </w:tr>
            <w:tr w:rsidR="00387447" w:rsidRPr="00EE0DD9" w:rsidTr="00EE0DD9">
              <w:trPr>
                <w:trHeight w:val="315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387447" w:rsidRPr="00EE0DD9" w:rsidTr="00EE0DD9">
              <w:trPr>
                <w:trHeight w:val="315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E0DD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>(xix) </w:t>
                  </w:r>
                  <w:r w:rsidRPr="00EE0DD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Preparation of solutions and making stock solution.</w:t>
                  </w:r>
                </w:p>
              </w:tc>
            </w:tr>
            <w:tr w:rsidR="00387447" w:rsidRPr="00EE0DD9" w:rsidTr="00EE0DD9">
              <w:trPr>
                <w:trHeight w:val="315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387447" w:rsidRPr="00EE0DD9" w:rsidTr="00EE0DD9">
              <w:trPr>
                <w:trHeight w:val="1215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E0DD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>(xx) Processing equipment:</w:t>
                  </w:r>
                  <w:r w:rsidRPr="00EE0DD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 Materials for processing equipment, processors for manual operation, hangers, and control of chemical temperature by heating and thermostat, immersion heaters as well as cooling methods.</w:t>
                  </w:r>
                </w:p>
              </w:tc>
            </w:tr>
            <w:tr w:rsidR="00387447" w:rsidRPr="00EE0DD9" w:rsidTr="00EE0DD9">
              <w:trPr>
                <w:trHeight w:val="315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387447" w:rsidRPr="00EE0DD9" w:rsidTr="00EE0DD9">
              <w:trPr>
                <w:trHeight w:val="315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E0DD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>(xxi)</w:t>
                  </w:r>
                  <w:r w:rsidRPr="00EE0DD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 Maintenance of automatic processors and common faults.</w:t>
                  </w:r>
                </w:p>
              </w:tc>
            </w:tr>
            <w:tr w:rsidR="00387447" w:rsidRPr="00EE0DD9" w:rsidTr="00EE0DD9">
              <w:trPr>
                <w:trHeight w:val="315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387447" w:rsidRPr="00EE0DD9" w:rsidTr="00EE0DD9">
              <w:trPr>
                <w:trHeight w:val="615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E0DD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>(xxii) Dark room: </w:t>
                  </w:r>
                  <w:r w:rsidRPr="00EE0DD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Layout and planning. Dark room construction nature of floor, walls, ceiling and radiation protection.</w:t>
                  </w:r>
                </w:p>
              </w:tc>
            </w:tr>
            <w:tr w:rsidR="00387447" w:rsidRPr="00EE0DD9" w:rsidTr="00EE0DD9">
              <w:trPr>
                <w:trHeight w:val="315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387447" w:rsidRPr="00EE0DD9" w:rsidTr="00EE0DD9">
              <w:trPr>
                <w:trHeight w:val="315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E0DD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>(xxiii) </w:t>
                  </w:r>
                  <w:r w:rsidRPr="00EE0DD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Type of entry door design. Dark room illumination.</w:t>
                  </w:r>
                </w:p>
              </w:tc>
            </w:tr>
            <w:tr w:rsidR="00387447" w:rsidRPr="00EE0DD9" w:rsidTr="00EE0DD9">
              <w:trPr>
                <w:trHeight w:val="315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387447" w:rsidRPr="00EE0DD9" w:rsidTr="00EE0DD9">
              <w:trPr>
                <w:trHeight w:val="615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E0DD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>(xxiv) </w:t>
                  </w:r>
                  <w:r w:rsidRPr="00EE0DD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Dark room equipment and its layout. Location of pass through boxes or cassettes hatches.</w:t>
                  </w:r>
                </w:p>
              </w:tc>
            </w:tr>
            <w:tr w:rsidR="00387447" w:rsidRPr="00EE0DD9" w:rsidTr="00EE0DD9">
              <w:trPr>
                <w:trHeight w:val="315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387447" w:rsidRPr="00EE0DD9" w:rsidTr="00EE0DD9">
              <w:trPr>
                <w:trHeight w:val="615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E0DD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>(xxv) Systems for daylight film handling: </w:t>
                  </w:r>
                  <w:r w:rsidRPr="00EE0DD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Daylight systems using cassettes and without cassettes.</w:t>
                  </w:r>
                </w:p>
              </w:tc>
            </w:tr>
            <w:tr w:rsidR="00387447" w:rsidRPr="00EE0DD9" w:rsidTr="00EE0DD9">
              <w:trPr>
                <w:trHeight w:val="315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387447" w:rsidRPr="00EE0DD9" w:rsidTr="00EE0DD9">
              <w:trPr>
                <w:trHeight w:val="615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E0DD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>(xxvi) The radiographic image: </w:t>
                  </w:r>
                  <w:r w:rsidRPr="00EE0DD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Components in image quality- </w:t>
                  </w:r>
                  <w:proofErr w:type="gramStart"/>
                  <w:r w:rsidRPr="00EE0DD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density,</w:t>
                  </w:r>
                  <w:proofErr w:type="gramEnd"/>
                  <w:r w:rsidRPr="00EE0DD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 contrast and details.</w:t>
                  </w:r>
                </w:p>
              </w:tc>
            </w:tr>
            <w:tr w:rsidR="00387447" w:rsidRPr="00EE0DD9" w:rsidTr="00EE0DD9">
              <w:trPr>
                <w:trHeight w:val="315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387447" w:rsidRPr="00EE0DD9" w:rsidTr="00EE0DD9">
              <w:trPr>
                <w:trHeight w:val="615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E0DD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>(xxvii) </w:t>
                  </w:r>
                  <w:proofErr w:type="spellStart"/>
                  <w:r w:rsidRPr="00EE0DD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Unsharpness</w:t>
                  </w:r>
                  <w:proofErr w:type="spellEnd"/>
                  <w:r w:rsidRPr="00EE0DD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 in the radiographic image. Various factors contributing towards </w:t>
                  </w:r>
                  <w:proofErr w:type="spellStart"/>
                  <w:r w:rsidRPr="00EE0DD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unsharpness</w:t>
                  </w:r>
                  <w:proofErr w:type="spellEnd"/>
                  <w:r w:rsidRPr="00EE0DD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387447" w:rsidRPr="00EE0DD9" w:rsidTr="00EE0DD9">
              <w:trPr>
                <w:trHeight w:val="315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387447" w:rsidRPr="00EE0DD9" w:rsidTr="00EE0DD9">
              <w:trPr>
                <w:trHeight w:val="615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E0DD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(xxviii) </w:t>
                  </w:r>
                  <w:r w:rsidRPr="00EE0DD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The presentation of the Radiograph. Identification markers and orientation. Documentary preparation.</w:t>
                  </w:r>
                </w:p>
              </w:tc>
            </w:tr>
            <w:tr w:rsidR="00387447" w:rsidRPr="00EE0DD9" w:rsidTr="00EE0DD9">
              <w:trPr>
                <w:trHeight w:val="315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387447" w:rsidRPr="00EE0DD9" w:rsidTr="00EE0DD9">
              <w:trPr>
                <w:trHeight w:val="930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E0DD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>(xxix) Viewing accessories:</w:t>
                  </w:r>
                  <w:r w:rsidRPr="00EE0DD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 Viewing boxes, magnifiers, viewing conditions. </w:t>
                  </w:r>
                  <w:r w:rsidRPr="00EE0DD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>(xxx) </w:t>
                  </w:r>
                  <w:r w:rsidRPr="00EE0DD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Light images and their recording. The formation of light images. Images formation by mirror, by a lens and aberrations of lenses.</w:t>
                  </w:r>
                </w:p>
              </w:tc>
            </w:tr>
            <w:tr w:rsidR="00387447" w:rsidRPr="00EE0DD9" w:rsidTr="00EE0DD9">
              <w:trPr>
                <w:trHeight w:val="315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387447" w:rsidRPr="00EE0DD9" w:rsidTr="00EE0DD9">
              <w:trPr>
                <w:trHeight w:val="1560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E0DD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>(xxxi) Fluorography: </w:t>
                  </w:r>
                  <w:r w:rsidRPr="00EE0DD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An optical system for image intensifier fluorography. </w:t>
                  </w:r>
                  <w:r w:rsidRPr="00EE0DD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>(xxxii) </w:t>
                  </w:r>
                  <w:r w:rsidRPr="00EE0DD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Cameras</w:t>
                  </w:r>
                  <w:r w:rsidRPr="00EE0DD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  <w:r w:rsidRPr="00EE0DD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for fluorography. </w:t>
                  </w:r>
                  <w:proofErr w:type="spellStart"/>
                  <w:r w:rsidRPr="00EE0DD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Sensitometric</w:t>
                  </w:r>
                  <w:proofErr w:type="spellEnd"/>
                  <w:r w:rsidRPr="00EE0DD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 response of fluorography film. </w:t>
                  </w:r>
                  <w:r w:rsidRPr="00EE0DD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>(xxxiii)</w:t>
                  </w:r>
                  <w:r w:rsidRPr="00EE0DD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Processing equipment and procedures, graininess in </w:t>
                  </w:r>
                  <w:proofErr w:type="spellStart"/>
                  <w:r w:rsidRPr="00EE0DD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fluorograms</w:t>
                  </w:r>
                  <w:proofErr w:type="spellEnd"/>
                  <w:r w:rsidRPr="00EE0DD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. </w:t>
                  </w:r>
                  <w:r w:rsidRPr="00EE0DD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>(xxxiv) </w:t>
                  </w:r>
                  <w:r w:rsidRPr="00EE0DD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Some special imaging processes. </w:t>
                  </w:r>
                  <w:proofErr w:type="spellStart"/>
                  <w:r w:rsidRPr="00EE0DD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Xero</w:t>
                  </w:r>
                  <w:proofErr w:type="spellEnd"/>
                  <w:r w:rsidRPr="00EE0DD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 radiography, it meaning technique and applications.</w:t>
                  </w:r>
                </w:p>
              </w:tc>
            </w:tr>
            <w:tr w:rsidR="00387447" w:rsidRPr="00EE0DD9" w:rsidTr="00EE0DD9">
              <w:trPr>
                <w:trHeight w:val="315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387447" w:rsidRPr="00EE0DD9" w:rsidTr="00EE0DD9">
              <w:trPr>
                <w:trHeight w:val="315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E0DD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>(xxxv)</w:t>
                  </w:r>
                  <w:r w:rsidRPr="00EE0DD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 Copying radiograph. Its technique and application.</w:t>
                  </w:r>
                </w:p>
              </w:tc>
            </w:tr>
            <w:tr w:rsidR="00387447" w:rsidRPr="00EE0DD9" w:rsidTr="00EE0DD9">
              <w:trPr>
                <w:trHeight w:val="315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387447" w:rsidRPr="00EE0DD9" w:rsidTr="00EE0DD9">
              <w:trPr>
                <w:trHeight w:val="615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E0DD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>(xxxvi) Subtraction:</w:t>
                  </w:r>
                  <w:r w:rsidRPr="00EE0DD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 Its techniques as applied to radiography as well as its applications.</w:t>
                  </w:r>
                </w:p>
              </w:tc>
            </w:tr>
            <w:tr w:rsidR="00387447" w:rsidRPr="00EE0DD9" w:rsidTr="00EE0DD9">
              <w:trPr>
                <w:trHeight w:val="315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387447" w:rsidRPr="00EE0DD9" w:rsidTr="00EE0DD9">
              <w:trPr>
                <w:trHeight w:val="615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E0DD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>(xxxvii) </w:t>
                  </w:r>
                  <w:r w:rsidRPr="00EE0DD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Common film faults due to manufacturing as well as due to chemical processing.</w:t>
                  </w:r>
                </w:p>
              </w:tc>
            </w:tr>
            <w:tr w:rsidR="00387447" w:rsidRPr="00EE0DD9" w:rsidTr="00EE0DD9">
              <w:trPr>
                <w:trHeight w:val="315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387447" w:rsidRPr="00EE0DD9" w:rsidTr="00EE0DD9">
              <w:trPr>
                <w:trHeight w:val="315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E0DD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>(xxxviii) </w:t>
                  </w:r>
                  <w:r w:rsidRPr="00EE0DD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Management of the quality of the Radiographic image.</w:t>
                  </w:r>
                </w:p>
              </w:tc>
            </w:tr>
            <w:tr w:rsidR="00387447" w:rsidRPr="00EE0DD9" w:rsidTr="00EE0DD9">
              <w:trPr>
                <w:trHeight w:val="315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387447" w:rsidRPr="00EE0DD9" w:rsidTr="00EE0DD9">
              <w:trPr>
                <w:trHeight w:val="315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E0DD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 xml:space="preserve">(xxxix) </w:t>
                  </w:r>
                  <w:proofErr w:type="spellStart"/>
                  <w:r w:rsidRPr="00EE0DD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>Practicals</w:t>
                  </w:r>
                  <w:proofErr w:type="spellEnd"/>
                  <w:r w:rsidRPr="00EE0DD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>:</w:t>
                  </w:r>
                </w:p>
              </w:tc>
            </w:tr>
            <w:tr w:rsidR="00387447" w:rsidRPr="00EE0DD9" w:rsidTr="00EE0DD9">
              <w:trPr>
                <w:trHeight w:val="315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387447" w:rsidRPr="00EE0DD9" w:rsidTr="00EE0DD9">
              <w:trPr>
                <w:trHeight w:val="300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EE0DD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A.Test</w:t>
                  </w:r>
                  <w:proofErr w:type="spellEnd"/>
                  <w:r w:rsidRPr="00EE0DD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 to check the X-ray films and screen contact in the cassette.</w:t>
                  </w:r>
                </w:p>
              </w:tc>
            </w:tr>
            <w:tr w:rsidR="00387447" w:rsidRPr="00EE0DD9" w:rsidTr="00EE0DD9">
              <w:trPr>
                <w:trHeight w:val="315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387447" w:rsidRPr="00EE0DD9" w:rsidTr="00EE0DD9">
              <w:trPr>
                <w:trHeight w:val="300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EE0DD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B. Test to check light leakage in the cassette.</w:t>
                  </w:r>
                </w:p>
              </w:tc>
            </w:tr>
            <w:tr w:rsidR="00387447" w:rsidRPr="00EE0DD9" w:rsidTr="00EE0DD9">
              <w:trPr>
                <w:trHeight w:val="315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387447" w:rsidRPr="00EE0DD9" w:rsidTr="00EE0DD9">
              <w:trPr>
                <w:trHeight w:val="300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EE0DD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C.To</w:t>
                  </w:r>
                  <w:proofErr w:type="spellEnd"/>
                  <w:r w:rsidRPr="00EE0DD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EE0DD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prepare</w:t>
                  </w:r>
                  <w:proofErr w:type="gramEnd"/>
                  <w:r w:rsidRPr="00EE0DD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 a characteristic curve of a radiographic film.</w:t>
                  </w:r>
                </w:p>
              </w:tc>
            </w:tr>
            <w:tr w:rsidR="00387447" w:rsidRPr="00EE0DD9" w:rsidTr="00EE0DD9">
              <w:trPr>
                <w:trHeight w:val="315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387447" w:rsidRPr="00EE0DD9" w:rsidTr="00EE0DD9">
              <w:trPr>
                <w:trHeight w:val="600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EE0DD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D. To check the effect of safe light on exposed as well as unexposed X-ray film.</w:t>
                  </w:r>
                </w:p>
              </w:tc>
            </w:tr>
            <w:tr w:rsidR="00387447" w:rsidRPr="00EE0DD9" w:rsidTr="00EE0DD9">
              <w:trPr>
                <w:trHeight w:val="300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Cs w:val="22"/>
                    </w:rPr>
                  </w:pPr>
                </w:p>
              </w:tc>
            </w:tr>
            <w:tr w:rsidR="00387447" w:rsidRPr="00EE0DD9" w:rsidTr="00EE0DD9">
              <w:trPr>
                <w:trHeight w:val="300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Cs w:val="22"/>
                    </w:rPr>
                  </w:pPr>
                </w:p>
              </w:tc>
            </w:tr>
            <w:tr w:rsidR="00387447" w:rsidRPr="00EE0DD9" w:rsidTr="00EE0DD9">
              <w:trPr>
                <w:trHeight w:val="300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Cs w:val="22"/>
                    </w:rPr>
                  </w:pPr>
                </w:p>
              </w:tc>
            </w:tr>
            <w:tr w:rsidR="00387447" w:rsidRPr="00EE0DD9" w:rsidTr="00EE0DD9">
              <w:trPr>
                <w:trHeight w:val="300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Cs w:val="22"/>
                    </w:rPr>
                  </w:pPr>
                </w:p>
              </w:tc>
            </w:tr>
            <w:tr w:rsidR="00387447" w:rsidRPr="00EE0DD9" w:rsidTr="00EE0DD9">
              <w:trPr>
                <w:trHeight w:val="300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Cs w:val="22"/>
                    </w:rPr>
                  </w:pPr>
                </w:p>
              </w:tc>
            </w:tr>
            <w:tr w:rsidR="00387447" w:rsidRPr="00EE0DD9" w:rsidTr="00EE0DD9">
              <w:trPr>
                <w:trHeight w:val="300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Cs w:val="22"/>
                    </w:rPr>
                  </w:pPr>
                </w:p>
              </w:tc>
            </w:tr>
            <w:tr w:rsidR="00387447" w:rsidRPr="00EE0DD9" w:rsidTr="00EE0DD9">
              <w:trPr>
                <w:trHeight w:val="300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Cs w:val="22"/>
                    </w:rPr>
                  </w:pPr>
                </w:p>
              </w:tc>
            </w:tr>
            <w:tr w:rsidR="00387447" w:rsidRPr="00EE0DD9" w:rsidTr="00EE0DD9">
              <w:trPr>
                <w:trHeight w:val="300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tbl>
                  <w:tblPr>
                    <w:tblW w:w="8040" w:type="dxa"/>
                    <w:tblLook w:val="04A0" w:firstRow="1" w:lastRow="0" w:firstColumn="1" w:lastColumn="0" w:noHBand="0" w:noVBand="1"/>
                  </w:tblPr>
                  <w:tblGrid>
                    <w:gridCol w:w="520"/>
                    <w:gridCol w:w="7520"/>
                  </w:tblGrid>
                  <w:tr w:rsidR="00387447" w:rsidRPr="00EE0DD9" w:rsidTr="00387447">
                    <w:trPr>
                      <w:trHeight w:val="300"/>
                    </w:trPr>
                    <w:tc>
                      <w:tcPr>
                        <w:tcW w:w="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</w:p>
                    </w:tc>
                    <w:tc>
                      <w:tcPr>
                        <w:tcW w:w="7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Default="00387447" w:rsidP="00027DE6">
                        <w:pPr>
                          <w:spacing w:after="0" w:line="240" w:lineRule="auto"/>
                          <w:jc w:val="center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</w:p>
                      <w:p w:rsidR="00387447" w:rsidRDefault="00387447" w:rsidP="00387447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</w:p>
                      <w:p w:rsidR="00387447" w:rsidRPr="00027DE6" w:rsidRDefault="00387447" w:rsidP="00387447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  <w:lastRenderedPageBreak/>
                          <w:t xml:space="preserve">                                                           </w:t>
                        </w:r>
                        <w:r w:rsidRPr="00027DE6">
                          <w:rPr>
                            <w:rFonts w:ascii="Calibri" w:eastAsia="Times New Roman" w:hAnsi="Calibri" w:cs="Calibri"/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PAPER-III</w:t>
                        </w:r>
                      </w:p>
                    </w:tc>
                  </w:tr>
                  <w:tr w:rsidR="00387447" w:rsidRPr="00EE0DD9" w:rsidTr="00387447">
                    <w:trPr>
                      <w:trHeight w:val="375"/>
                    </w:trPr>
                    <w:tc>
                      <w:tcPr>
                        <w:tcW w:w="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</w:p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</w:p>
                    </w:tc>
                    <w:tc>
                      <w:tcPr>
                        <w:tcW w:w="7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027DE6">
                        <w:pPr>
                          <w:spacing w:after="0" w:line="240" w:lineRule="auto"/>
                          <w:jc w:val="center"/>
                          <w:rPr>
                            <w:rFonts w:ascii="Calibri" w:eastAsia="Times New Roman" w:hAnsi="Calibri" w:cs="Calibri"/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</w:pPr>
                        <w:r w:rsidRPr="00EE0DD9">
                          <w:rPr>
                            <w:rFonts w:ascii="Calibri" w:eastAsia="Times New Roman" w:hAnsi="Calibri" w:cs="Calibri"/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ELEMENTARY RADIATION PHYSICS</w:t>
                        </w:r>
                      </w:p>
                    </w:tc>
                  </w:tr>
                  <w:tr w:rsidR="00387447" w:rsidRPr="00EE0DD9" w:rsidTr="00387447">
                    <w:trPr>
                      <w:trHeight w:val="360"/>
                    </w:trPr>
                    <w:tc>
                      <w:tcPr>
                        <w:tcW w:w="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</w:p>
                    </w:tc>
                    <w:tc>
                      <w:tcPr>
                        <w:tcW w:w="7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387447" w:rsidRPr="00DB468E" w:rsidRDefault="00387447" w:rsidP="00DB468E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</w:pPr>
                        <w:r w:rsidRPr="00DB468E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 xml:space="preserve">                  </w:t>
                        </w:r>
                        <w:r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 xml:space="preserve">                    </w:t>
                        </w:r>
                        <w:r w:rsidRPr="00DB468E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 xml:space="preserve">  </w:t>
                        </w:r>
                        <w:r w:rsidRPr="00DB468E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XR-103</w:t>
                        </w:r>
                      </w:p>
                    </w:tc>
                  </w:tr>
                  <w:tr w:rsidR="00387447" w:rsidRPr="00EE0DD9" w:rsidTr="00387447">
                    <w:trPr>
                      <w:trHeight w:val="315"/>
                    </w:trPr>
                    <w:tc>
                      <w:tcPr>
                        <w:tcW w:w="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</w:p>
                    </w:tc>
                    <w:tc>
                      <w:tcPr>
                        <w:tcW w:w="7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387447" w:rsidRPr="00EE0DD9" w:rsidRDefault="00387447" w:rsidP="00DB468E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24"/>
                            <w:szCs w:val="24"/>
                            <w:u w:val="single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24"/>
                            <w:szCs w:val="24"/>
                            <w:u w:val="single"/>
                          </w:rPr>
                          <w:t xml:space="preserve"> </w:t>
                        </w:r>
                      </w:p>
                    </w:tc>
                  </w:tr>
                  <w:tr w:rsidR="00387447" w:rsidRPr="00EE0DD9" w:rsidTr="00387447">
                    <w:trPr>
                      <w:trHeight w:val="315"/>
                    </w:trPr>
                    <w:tc>
                      <w:tcPr>
                        <w:tcW w:w="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</w:p>
                    </w:tc>
                    <w:tc>
                      <w:tcPr>
                        <w:tcW w:w="7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387447" w:rsidRPr="00EE0DD9" w:rsidTr="00387447">
                    <w:trPr>
                      <w:trHeight w:val="300"/>
                    </w:trPr>
                    <w:tc>
                      <w:tcPr>
                        <w:tcW w:w="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</w:p>
                    </w:tc>
                    <w:tc>
                      <w:tcPr>
                        <w:tcW w:w="7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4"/>
                            <w:szCs w:val="24"/>
                          </w:rPr>
                        </w:pPr>
                        <w:r w:rsidRPr="00EE0DD9">
                          <w:rPr>
                            <w:rFonts w:ascii="Arial" w:eastAsia="Times New Roman" w:hAnsi="Arial" w:cs="Arial"/>
                            <w:color w:val="000000"/>
                            <w:sz w:val="24"/>
                            <w:szCs w:val="24"/>
                          </w:rPr>
                          <w:t>Structure of matter  and principles of machines</w:t>
                        </w:r>
                      </w:p>
                    </w:tc>
                  </w:tr>
                  <w:tr w:rsidR="00387447" w:rsidRPr="00EE0DD9" w:rsidTr="00387447">
                    <w:trPr>
                      <w:trHeight w:val="315"/>
                    </w:trPr>
                    <w:tc>
                      <w:tcPr>
                        <w:tcW w:w="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</w:p>
                    </w:tc>
                    <w:tc>
                      <w:tcPr>
                        <w:tcW w:w="7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 w:val="24"/>
                            <w:szCs w:val="24"/>
                          </w:rPr>
                        </w:pPr>
                        <w:r w:rsidRPr="00EE0DD9">
                          <w:rPr>
                            <w:rFonts w:ascii="Calibri" w:eastAsia="Times New Roman" w:hAnsi="Calibri" w:cs="Calibri"/>
                            <w:color w:val="000000"/>
                            <w:sz w:val="24"/>
                            <w:szCs w:val="24"/>
                          </w:rPr>
                          <w:t>Electricity and electromagnetism applied in radiological instruments.</w:t>
                        </w:r>
                      </w:p>
                    </w:tc>
                  </w:tr>
                  <w:tr w:rsidR="00387447" w:rsidRPr="00EE0DD9" w:rsidTr="00387447">
                    <w:trPr>
                      <w:trHeight w:val="315"/>
                    </w:trPr>
                    <w:tc>
                      <w:tcPr>
                        <w:tcW w:w="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</w:p>
                    </w:tc>
                    <w:tc>
                      <w:tcPr>
                        <w:tcW w:w="7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 w:val="24"/>
                            <w:szCs w:val="24"/>
                          </w:rPr>
                        </w:pPr>
                        <w:r w:rsidRPr="00EE0DD9">
                          <w:rPr>
                            <w:rFonts w:ascii="Calibri" w:eastAsia="Times New Roman" w:hAnsi="Calibri" w:cs="Calibri"/>
                            <w:color w:val="000000"/>
                            <w:sz w:val="24"/>
                            <w:szCs w:val="24"/>
                          </w:rPr>
                          <w:t>Physics principles in design and working of X-ray tube technology.</w:t>
                        </w:r>
                      </w:p>
                    </w:tc>
                  </w:tr>
                  <w:tr w:rsidR="00387447" w:rsidRPr="00EE0DD9" w:rsidTr="00387447">
                    <w:trPr>
                      <w:trHeight w:val="630"/>
                    </w:trPr>
                    <w:tc>
                      <w:tcPr>
                        <w:tcW w:w="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</w:p>
                    </w:tc>
                    <w:tc>
                      <w:tcPr>
                        <w:tcW w:w="7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387447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 w:val="24"/>
                            <w:szCs w:val="24"/>
                          </w:rPr>
                        </w:pPr>
                        <w:r w:rsidRPr="00EE0DD9">
                          <w:rPr>
                            <w:rFonts w:ascii="Calibri" w:eastAsia="Times New Roman" w:hAnsi="Calibri" w:cs="Calibri"/>
                            <w:color w:val="000000"/>
                            <w:sz w:val="24"/>
                            <w:szCs w:val="24"/>
                          </w:rPr>
                          <w:t xml:space="preserve">Construction and working principles of transformers and autotransformers </w:t>
                        </w:r>
                        <w:proofErr w:type="spellStart"/>
                        <w:r w:rsidRPr="00EE0DD9">
                          <w:rPr>
                            <w:rFonts w:ascii="Calibri" w:eastAsia="Times New Roman" w:hAnsi="Calibri" w:cs="Calibri"/>
                            <w:color w:val="000000"/>
                            <w:sz w:val="24"/>
                            <w:szCs w:val="24"/>
                          </w:rPr>
                          <w:t>usd</w:t>
                        </w:r>
                        <w:proofErr w:type="spellEnd"/>
                        <w:r w:rsidRPr="00EE0DD9">
                          <w:rPr>
                            <w:rFonts w:ascii="Calibri" w:eastAsia="Times New Roman" w:hAnsi="Calibri" w:cs="Calibri"/>
                            <w:color w:val="000000"/>
                            <w:sz w:val="24"/>
                            <w:szCs w:val="24"/>
                          </w:rPr>
                          <w:t xml:space="preserve"> in X-ray circuits</w:t>
                        </w:r>
                      </w:p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387447" w:rsidRPr="00EE0DD9" w:rsidTr="00387447">
                    <w:trPr>
                      <w:trHeight w:val="315"/>
                    </w:trPr>
                    <w:tc>
                      <w:tcPr>
                        <w:tcW w:w="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</w:p>
                    </w:tc>
                    <w:tc>
                      <w:tcPr>
                        <w:tcW w:w="7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 w:val="24"/>
                            <w:szCs w:val="24"/>
                          </w:rPr>
                        </w:pPr>
                        <w:r w:rsidRPr="00EE0DD9">
                          <w:rPr>
                            <w:rFonts w:ascii="Calibri" w:eastAsia="Times New Roman" w:hAnsi="Calibri" w:cs="Calibri"/>
                            <w:color w:val="000000"/>
                            <w:sz w:val="24"/>
                            <w:szCs w:val="24"/>
                          </w:rPr>
                          <w:t>Measurements of voltage special KV meters</w:t>
                        </w:r>
                      </w:p>
                    </w:tc>
                  </w:tr>
                  <w:tr w:rsidR="00387447" w:rsidRPr="00EE0DD9" w:rsidTr="00387447">
                    <w:trPr>
                      <w:trHeight w:val="315"/>
                    </w:trPr>
                    <w:tc>
                      <w:tcPr>
                        <w:tcW w:w="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</w:p>
                    </w:tc>
                    <w:tc>
                      <w:tcPr>
                        <w:tcW w:w="7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 w:val="24"/>
                            <w:szCs w:val="24"/>
                          </w:rPr>
                        </w:pPr>
                        <w:r w:rsidRPr="00EE0DD9">
                          <w:rPr>
                            <w:rFonts w:ascii="Calibri" w:eastAsia="Times New Roman" w:hAnsi="Calibri" w:cs="Calibri"/>
                            <w:color w:val="000000"/>
                            <w:sz w:val="24"/>
                            <w:szCs w:val="24"/>
                          </w:rPr>
                          <w:t xml:space="preserve">Measurements of tube current in </w:t>
                        </w:r>
                        <w:proofErr w:type="spellStart"/>
                        <w:r w:rsidRPr="00EE0DD9">
                          <w:rPr>
                            <w:rFonts w:ascii="Calibri" w:eastAsia="Times New Roman" w:hAnsi="Calibri" w:cs="Calibri"/>
                            <w:color w:val="000000"/>
                            <w:sz w:val="24"/>
                            <w:szCs w:val="24"/>
                          </w:rPr>
                          <w:t>milli</w:t>
                        </w:r>
                        <w:proofErr w:type="spellEnd"/>
                        <w:r w:rsidRPr="00EE0DD9">
                          <w:rPr>
                            <w:rFonts w:ascii="Calibri" w:eastAsia="Times New Roman" w:hAnsi="Calibri" w:cs="Calibri"/>
                            <w:color w:val="000000"/>
                            <w:sz w:val="24"/>
                            <w:szCs w:val="24"/>
                          </w:rPr>
                          <w:t xml:space="preserve"> and microamperes.</w:t>
                        </w:r>
                      </w:p>
                    </w:tc>
                  </w:tr>
                  <w:tr w:rsidR="00387447" w:rsidRPr="00EE0DD9" w:rsidTr="00387447">
                    <w:trPr>
                      <w:trHeight w:val="315"/>
                    </w:trPr>
                    <w:tc>
                      <w:tcPr>
                        <w:tcW w:w="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</w:p>
                    </w:tc>
                    <w:tc>
                      <w:tcPr>
                        <w:tcW w:w="7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 w:val="24"/>
                            <w:szCs w:val="24"/>
                          </w:rPr>
                        </w:pPr>
                        <w:r w:rsidRPr="00EE0DD9">
                          <w:rPr>
                            <w:rFonts w:ascii="Calibri" w:eastAsia="Times New Roman" w:hAnsi="Calibri" w:cs="Calibri"/>
                            <w:color w:val="000000"/>
                            <w:sz w:val="24"/>
                            <w:szCs w:val="24"/>
                          </w:rPr>
                          <w:t>Principles of thermionic emission and rectification in X-ray technology.</w:t>
                        </w:r>
                      </w:p>
                    </w:tc>
                  </w:tr>
                  <w:tr w:rsidR="00387447" w:rsidRPr="00EE0DD9" w:rsidTr="00387447">
                    <w:trPr>
                      <w:trHeight w:val="315"/>
                    </w:trPr>
                    <w:tc>
                      <w:tcPr>
                        <w:tcW w:w="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</w:p>
                    </w:tc>
                    <w:tc>
                      <w:tcPr>
                        <w:tcW w:w="7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 w:val="24"/>
                            <w:szCs w:val="24"/>
                          </w:rPr>
                        </w:pPr>
                        <w:r w:rsidRPr="00EE0DD9">
                          <w:rPr>
                            <w:rFonts w:ascii="Calibri" w:eastAsia="Times New Roman" w:hAnsi="Calibri" w:cs="Calibri"/>
                            <w:color w:val="000000"/>
                            <w:sz w:val="24"/>
                            <w:szCs w:val="24"/>
                          </w:rPr>
                          <w:t>High voltage D.C circuits in imaging and therapy tube circuits</w:t>
                        </w:r>
                      </w:p>
                    </w:tc>
                  </w:tr>
                  <w:tr w:rsidR="00387447" w:rsidRPr="00EE0DD9" w:rsidTr="00387447">
                    <w:trPr>
                      <w:trHeight w:val="630"/>
                    </w:trPr>
                    <w:tc>
                      <w:tcPr>
                        <w:tcW w:w="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</w:p>
                    </w:tc>
                    <w:tc>
                      <w:tcPr>
                        <w:tcW w:w="7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387447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 w:val="24"/>
                            <w:szCs w:val="24"/>
                          </w:rPr>
                        </w:pPr>
                        <w:r w:rsidRPr="00EE0DD9">
                          <w:rPr>
                            <w:rFonts w:ascii="Calibri" w:eastAsia="Times New Roman" w:hAnsi="Calibri" w:cs="Calibri"/>
                            <w:color w:val="000000"/>
                            <w:sz w:val="24"/>
                            <w:szCs w:val="24"/>
                          </w:rPr>
                          <w:t xml:space="preserve">Electrical hazards and safety X-ray tube rating in imaging and therapy x-ray tubes and </w:t>
                        </w:r>
                        <w:proofErr w:type="spellStart"/>
                        <w:r w:rsidRPr="00EE0DD9">
                          <w:rPr>
                            <w:rFonts w:ascii="Calibri" w:eastAsia="Times New Roman" w:hAnsi="Calibri" w:cs="Calibri"/>
                            <w:color w:val="000000"/>
                            <w:sz w:val="24"/>
                            <w:szCs w:val="24"/>
                          </w:rPr>
                          <w:t>theramal</w:t>
                        </w:r>
                        <w:proofErr w:type="spellEnd"/>
                        <w:r w:rsidRPr="00EE0DD9">
                          <w:rPr>
                            <w:rFonts w:ascii="Calibri" w:eastAsia="Times New Roman" w:hAnsi="Calibri" w:cs="Calibri"/>
                            <w:color w:val="000000"/>
                            <w:sz w:val="24"/>
                            <w:szCs w:val="24"/>
                          </w:rPr>
                          <w:t xml:space="preserve"> safety</w:t>
                        </w:r>
                      </w:p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387447" w:rsidRPr="00EE0DD9" w:rsidTr="00387447">
                    <w:trPr>
                      <w:trHeight w:val="315"/>
                    </w:trPr>
                    <w:tc>
                      <w:tcPr>
                        <w:tcW w:w="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</w:p>
                    </w:tc>
                    <w:tc>
                      <w:tcPr>
                        <w:tcW w:w="7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 w:val="24"/>
                            <w:szCs w:val="24"/>
                          </w:rPr>
                        </w:pPr>
                        <w:r w:rsidRPr="00EE0DD9">
                          <w:rPr>
                            <w:rFonts w:ascii="Calibri" w:eastAsia="Times New Roman" w:hAnsi="Calibri" w:cs="Calibri"/>
                            <w:color w:val="000000"/>
                            <w:sz w:val="24"/>
                            <w:szCs w:val="24"/>
                          </w:rPr>
                          <w:t xml:space="preserve">Introduction to </w:t>
                        </w:r>
                        <w:proofErr w:type="spellStart"/>
                        <w:r w:rsidRPr="00EE0DD9">
                          <w:rPr>
                            <w:rFonts w:ascii="Calibri" w:eastAsia="Times New Roman" w:hAnsi="Calibri" w:cs="Calibri"/>
                            <w:color w:val="000000"/>
                            <w:sz w:val="24"/>
                            <w:szCs w:val="24"/>
                          </w:rPr>
                          <w:t>electroma</w:t>
                        </w:r>
                        <w:proofErr w:type="spellEnd"/>
                        <w:r w:rsidRPr="00EE0DD9">
                          <w:rPr>
                            <w:rFonts w:ascii="Calibri" w:eastAsia="Times New Roman" w:hAnsi="Calibri" w:cs="Calibri"/>
                            <w:color w:val="000000"/>
                            <w:sz w:val="24"/>
                            <w:szCs w:val="24"/>
                          </w:rPr>
                          <w:t>-genetic spectrum</w:t>
                        </w:r>
                      </w:p>
                    </w:tc>
                  </w:tr>
                  <w:tr w:rsidR="00387447" w:rsidRPr="00EE0DD9" w:rsidTr="00387447">
                    <w:trPr>
                      <w:trHeight w:val="315"/>
                    </w:trPr>
                    <w:tc>
                      <w:tcPr>
                        <w:tcW w:w="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</w:p>
                    </w:tc>
                    <w:tc>
                      <w:tcPr>
                        <w:tcW w:w="7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 w:val="24"/>
                            <w:szCs w:val="24"/>
                          </w:rPr>
                        </w:pPr>
                        <w:r w:rsidRPr="00EE0DD9">
                          <w:rPr>
                            <w:rFonts w:ascii="Calibri" w:eastAsia="Times New Roman" w:hAnsi="Calibri" w:cs="Calibri"/>
                            <w:color w:val="000000"/>
                            <w:sz w:val="24"/>
                            <w:szCs w:val="24"/>
                          </w:rPr>
                          <w:t xml:space="preserve">Definition of wavelength and its quantum relationship with peak </w:t>
                        </w:r>
                        <w:proofErr w:type="spellStart"/>
                        <w:r w:rsidRPr="00EE0DD9">
                          <w:rPr>
                            <w:rFonts w:ascii="Calibri" w:eastAsia="Times New Roman" w:hAnsi="Calibri" w:cs="Calibri"/>
                            <w:color w:val="000000"/>
                            <w:sz w:val="24"/>
                            <w:szCs w:val="24"/>
                          </w:rPr>
                          <w:t>kilovoltage</w:t>
                        </w:r>
                        <w:proofErr w:type="spellEnd"/>
                      </w:p>
                    </w:tc>
                  </w:tr>
                  <w:tr w:rsidR="00387447" w:rsidRPr="00EE0DD9" w:rsidTr="00387447">
                    <w:trPr>
                      <w:trHeight w:val="1305"/>
                    </w:trPr>
                    <w:tc>
                      <w:tcPr>
                        <w:tcW w:w="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</w:p>
                    </w:tc>
                    <w:tc>
                      <w:tcPr>
                        <w:tcW w:w="7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 w:val="24"/>
                            <w:szCs w:val="24"/>
                          </w:rPr>
                        </w:pPr>
                        <w:r w:rsidRPr="00EE0DD9">
                          <w:rPr>
                            <w:rFonts w:ascii="Calibri" w:eastAsia="Times New Roman" w:hAnsi="Calibri" w:cs="Calibri"/>
                            <w:color w:val="000000"/>
                            <w:sz w:val="24"/>
                            <w:szCs w:val="24"/>
                          </w:rPr>
                          <w:t>Physical principle of radiation and optical field coverage and the factor affecting the field projected on patient during x-ray imaging and radiotherapy exponential and trigonometric functions used in radiological calculation</w:t>
                        </w:r>
                      </w:p>
                    </w:tc>
                  </w:tr>
                  <w:tr w:rsidR="00387447" w:rsidRPr="00EE0DD9" w:rsidTr="00387447">
                    <w:trPr>
                      <w:trHeight w:val="300"/>
                    </w:trPr>
                    <w:tc>
                      <w:tcPr>
                        <w:tcW w:w="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</w:p>
                    </w:tc>
                    <w:tc>
                      <w:tcPr>
                        <w:tcW w:w="7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</w:p>
                    </w:tc>
                  </w:tr>
                  <w:tr w:rsidR="00387447" w:rsidRPr="00EE0DD9" w:rsidTr="00387447">
                    <w:trPr>
                      <w:trHeight w:val="80"/>
                    </w:trPr>
                    <w:tc>
                      <w:tcPr>
                        <w:tcW w:w="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</w:p>
                    </w:tc>
                    <w:tc>
                      <w:tcPr>
                        <w:tcW w:w="7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24"/>
                            <w:szCs w:val="24"/>
                            <w:u w:val="single"/>
                          </w:rPr>
                        </w:pPr>
                        <w:r w:rsidRPr="00EE0DD9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24"/>
                            <w:szCs w:val="24"/>
                            <w:u w:val="single"/>
                          </w:rPr>
                          <w:t>Skeletal system</w:t>
                        </w:r>
                        <w:r w:rsidRPr="00EE0DD9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: </w:t>
                        </w:r>
                        <w:r w:rsidRPr="00EE0DD9">
                          <w:rPr>
                            <w:rFonts w:ascii="Arial" w:eastAsia="Times New Roman" w:hAnsi="Arial" w:cs="Arial"/>
                            <w:color w:val="000000"/>
                            <w:sz w:val="24"/>
                            <w:szCs w:val="24"/>
                          </w:rPr>
                          <w:t>Radiography techniques for x-ray of:</w:t>
                        </w:r>
                      </w:p>
                    </w:tc>
                  </w:tr>
                  <w:tr w:rsidR="00387447" w:rsidRPr="00EE0DD9" w:rsidTr="00387447">
                    <w:trPr>
                      <w:trHeight w:val="315"/>
                    </w:trPr>
                    <w:tc>
                      <w:tcPr>
                        <w:tcW w:w="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</w:p>
                    </w:tc>
                    <w:tc>
                      <w:tcPr>
                        <w:tcW w:w="7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387447" w:rsidRPr="00EE0DD9" w:rsidTr="00387447">
                    <w:trPr>
                      <w:trHeight w:val="315"/>
                    </w:trPr>
                    <w:tc>
                      <w:tcPr>
                        <w:tcW w:w="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</w:p>
                    </w:tc>
                    <w:tc>
                      <w:tcPr>
                        <w:tcW w:w="7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24"/>
                            <w:szCs w:val="24"/>
                            <w:u w:val="single"/>
                          </w:rPr>
                        </w:pPr>
                        <w:r w:rsidRPr="00EE0DD9">
                          <w:rPr>
                            <w:rFonts w:ascii="Arial" w:eastAsia="Times New Roman" w:hAnsi="Arial" w:cs="Arial"/>
                            <w:color w:val="000000"/>
                            <w:sz w:val="24"/>
                            <w:szCs w:val="24"/>
                          </w:rPr>
                          <w:t>(a) Upper limb with special reference to hand, wrist joint, and elbow joint, supplementary techniques for carpal tunnel, scaphoid bone fracture, head of radius and supra-condylar projections.</w:t>
                        </w:r>
                      </w:p>
                    </w:tc>
                  </w:tr>
                  <w:tr w:rsidR="00387447" w:rsidRPr="00EE0DD9" w:rsidTr="00387447">
                    <w:trPr>
                      <w:trHeight w:val="300"/>
                    </w:trPr>
                    <w:tc>
                      <w:tcPr>
                        <w:tcW w:w="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</w:p>
                    </w:tc>
                    <w:tc>
                      <w:tcPr>
                        <w:tcW w:w="7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</w:p>
                    </w:tc>
                  </w:tr>
                  <w:tr w:rsidR="00387447" w:rsidRPr="00EE0DD9" w:rsidTr="00387447">
                    <w:trPr>
                      <w:trHeight w:val="1200"/>
                    </w:trPr>
                    <w:tc>
                      <w:tcPr>
                        <w:tcW w:w="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</w:p>
                    </w:tc>
                    <w:tc>
                      <w:tcPr>
                        <w:tcW w:w="7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4"/>
                            <w:szCs w:val="24"/>
                          </w:rPr>
                        </w:pPr>
                        <w:r w:rsidRPr="00EE0DD9">
                          <w:rPr>
                            <w:rFonts w:ascii="Arial" w:eastAsia="Times New Roman" w:hAnsi="Arial" w:cs="Arial"/>
                            <w:color w:val="000000"/>
                            <w:sz w:val="24"/>
                            <w:szCs w:val="24"/>
                          </w:rPr>
                          <w:t xml:space="preserve">(b) Lower limb which includes all the bones with special reference to ankle joint, knee joint, patella, techniques for </w:t>
                        </w:r>
                        <w:proofErr w:type="spellStart"/>
                        <w:r w:rsidRPr="00EE0DD9">
                          <w:rPr>
                            <w:rFonts w:ascii="Arial" w:eastAsia="Times New Roman" w:hAnsi="Arial" w:cs="Arial"/>
                            <w:color w:val="000000"/>
                            <w:sz w:val="24"/>
                            <w:szCs w:val="24"/>
                          </w:rPr>
                          <w:t>calcaneum</w:t>
                        </w:r>
                        <w:proofErr w:type="spellEnd"/>
                        <w:r w:rsidRPr="00EE0DD9">
                          <w:rPr>
                            <w:rFonts w:ascii="Arial" w:eastAsia="Times New Roman" w:hAnsi="Arial" w:cs="Arial"/>
                            <w:color w:val="000000"/>
                            <w:sz w:val="24"/>
                            <w:szCs w:val="24"/>
                          </w:rPr>
                          <w:t xml:space="preserve"> bone, supplementary techniques for flat, </w:t>
                        </w:r>
                        <w:proofErr w:type="spellStart"/>
                        <w:r w:rsidRPr="00EE0DD9">
                          <w:rPr>
                            <w:rFonts w:ascii="Arial" w:eastAsia="Times New Roman" w:hAnsi="Arial" w:cs="Arial"/>
                            <w:color w:val="000000"/>
                            <w:sz w:val="24"/>
                            <w:szCs w:val="24"/>
                          </w:rPr>
                          <w:t>intercondylar</w:t>
                        </w:r>
                        <w:proofErr w:type="spellEnd"/>
                        <w:r w:rsidRPr="00EE0DD9">
                          <w:rPr>
                            <w:rFonts w:ascii="Arial" w:eastAsia="Times New Roman" w:hAnsi="Arial" w:cs="Arial"/>
                            <w:color w:val="000000"/>
                            <w:sz w:val="24"/>
                            <w:szCs w:val="24"/>
                          </w:rPr>
                          <w:t xml:space="preserve"> notch and femur and metatarsals, etc.</w:t>
                        </w:r>
                      </w:p>
                    </w:tc>
                  </w:tr>
                  <w:tr w:rsidR="00387447" w:rsidRPr="00EE0DD9" w:rsidTr="00387447">
                    <w:trPr>
                      <w:trHeight w:val="300"/>
                    </w:trPr>
                    <w:tc>
                      <w:tcPr>
                        <w:tcW w:w="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</w:p>
                    </w:tc>
                    <w:tc>
                      <w:tcPr>
                        <w:tcW w:w="7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387447" w:rsidRDefault="00387447" w:rsidP="00ED0F24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  <w:r w:rsidRPr="00EE0DD9">
                          <w:rPr>
                            <w:rFonts w:ascii="Arial" w:eastAsia="Times New Roman" w:hAnsi="Arial" w:cs="Arial"/>
                            <w:color w:val="000000"/>
                            <w:sz w:val="24"/>
                            <w:szCs w:val="24"/>
                          </w:rPr>
                          <w:t>(c) Shoulder girdle and thorax.</w:t>
                        </w:r>
                      </w:p>
                    </w:tc>
                  </w:tr>
                  <w:tr w:rsidR="00387447" w:rsidRPr="00EE0DD9" w:rsidTr="00387447">
                    <w:trPr>
                      <w:trHeight w:val="1200"/>
                    </w:trPr>
                    <w:tc>
                      <w:tcPr>
                        <w:tcW w:w="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</w:p>
                    </w:tc>
                    <w:tc>
                      <w:tcPr>
                        <w:tcW w:w="7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4"/>
                            <w:szCs w:val="24"/>
                          </w:rPr>
                        </w:pPr>
                        <w:r w:rsidRPr="00EE0DD9">
                          <w:rPr>
                            <w:rFonts w:ascii="Arial" w:eastAsia="Times New Roman" w:hAnsi="Arial" w:cs="Arial"/>
                            <w:color w:val="000000"/>
                            <w:sz w:val="24"/>
                            <w:szCs w:val="24"/>
                          </w:rPr>
                          <w:t xml:space="preserve">(d) Vertebral column with special techniques for cervical spine, intervertebral joints and </w:t>
                        </w:r>
                        <w:proofErr w:type="spellStart"/>
                        <w:r w:rsidRPr="00EE0DD9">
                          <w:rPr>
                            <w:rFonts w:ascii="Arial" w:eastAsia="Times New Roman" w:hAnsi="Arial" w:cs="Arial"/>
                            <w:color w:val="000000"/>
                            <w:sz w:val="24"/>
                            <w:szCs w:val="24"/>
                          </w:rPr>
                          <w:t>formina</w:t>
                        </w:r>
                        <w:proofErr w:type="spellEnd"/>
                        <w:r w:rsidRPr="00EE0DD9">
                          <w:rPr>
                            <w:rFonts w:ascii="Arial" w:eastAsia="Times New Roman" w:hAnsi="Arial" w:cs="Arial"/>
                            <w:color w:val="000000"/>
                            <w:sz w:val="24"/>
                            <w:szCs w:val="24"/>
                          </w:rPr>
                          <w:t>. Limbo-sacral joint.</w:t>
                        </w:r>
                      </w:p>
                    </w:tc>
                  </w:tr>
                  <w:tr w:rsidR="00387447" w:rsidRPr="00EE0DD9" w:rsidTr="00387447">
                    <w:trPr>
                      <w:trHeight w:val="300"/>
                    </w:trPr>
                    <w:tc>
                      <w:tcPr>
                        <w:tcW w:w="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</w:p>
                    </w:tc>
                    <w:tc>
                      <w:tcPr>
                        <w:tcW w:w="7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</w:p>
                    </w:tc>
                  </w:tr>
                  <w:tr w:rsidR="00387447" w:rsidRPr="00EE0DD9" w:rsidTr="00387447">
                    <w:trPr>
                      <w:trHeight w:val="300"/>
                    </w:trPr>
                    <w:tc>
                      <w:tcPr>
                        <w:tcW w:w="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</w:p>
                    </w:tc>
                    <w:tc>
                      <w:tcPr>
                        <w:tcW w:w="7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4"/>
                            <w:szCs w:val="24"/>
                          </w:rPr>
                        </w:pPr>
                        <w:r w:rsidRPr="00EE0DD9">
                          <w:rPr>
                            <w:rFonts w:ascii="Arial" w:eastAsia="Times New Roman" w:hAnsi="Arial" w:cs="Arial"/>
                            <w:color w:val="000000"/>
                            <w:sz w:val="24"/>
                            <w:szCs w:val="24"/>
                          </w:rPr>
                          <w:t>(e) Pelvic girdle and hip region.</w:t>
                        </w:r>
                      </w:p>
                    </w:tc>
                  </w:tr>
                  <w:tr w:rsidR="00387447" w:rsidRPr="00EE0DD9" w:rsidTr="00387447">
                    <w:trPr>
                      <w:trHeight w:val="300"/>
                    </w:trPr>
                    <w:tc>
                      <w:tcPr>
                        <w:tcW w:w="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</w:p>
                    </w:tc>
                    <w:tc>
                      <w:tcPr>
                        <w:tcW w:w="7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</w:p>
                    </w:tc>
                  </w:tr>
                  <w:tr w:rsidR="00387447" w:rsidRPr="00EE0DD9" w:rsidTr="00387447">
                    <w:trPr>
                      <w:trHeight w:val="600"/>
                    </w:trPr>
                    <w:tc>
                      <w:tcPr>
                        <w:tcW w:w="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</w:p>
                    </w:tc>
                    <w:tc>
                      <w:tcPr>
                        <w:tcW w:w="7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4"/>
                            <w:szCs w:val="24"/>
                          </w:rPr>
                        </w:pPr>
                        <w:r w:rsidRPr="00EE0DD9">
                          <w:rPr>
                            <w:rFonts w:ascii="Arial" w:eastAsia="Times New Roman" w:hAnsi="Arial" w:cs="Arial"/>
                            <w:color w:val="000000"/>
                            <w:sz w:val="24"/>
                            <w:szCs w:val="24"/>
                          </w:rPr>
                          <w:t xml:space="preserve">(f) Respiratory system chest radiography for both the lungs, apical, </w:t>
                        </w:r>
                        <w:proofErr w:type="spellStart"/>
                        <w:r w:rsidRPr="00EE0DD9">
                          <w:rPr>
                            <w:rFonts w:ascii="Arial" w:eastAsia="Times New Roman" w:hAnsi="Arial" w:cs="Arial"/>
                            <w:color w:val="000000"/>
                            <w:sz w:val="24"/>
                            <w:szCs w:val="24"/>
                          </w:rPr>
                          <w:t>lordotic</w:t>
                        </w:r>
                        <w:proofErr w:type="spellEnd"/>
                        <w:r w:rsidRPr="00EE0DD9">
                          <w:rPr>
                            <w:rFonts w:ascii="Arial" w:eastAsia="Times New Roman" w:hAnsi="Arial" w:cs="Arial"/>
                            <w:color w:val="000000"/>
                            <w:sz w:val="24"/>
                            <w:szCs w:val="24"/>
                          </w:rPr>
                          <w:t xml:space="preserve"> and oblique views, techniques to decubitus AP and lateral views.</w:t>
                        </w:r>
                      </w:p>
                    </w:tc>
                  </w:tr>
                  <w:tr w:rsidR="00387447" w:rsidRPr="00EE0DD9" w:rsidTr="00387447">
                    <w:trPr>
                      <w:trHeight w:val="300"/>
                    </w:trPr>
                    <w:tc>
                      <w:tcPr>
                        <w:tcW w:w="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</w:p>
                    </w:tc>
                    <w:tc>
                      <w:tcPr>
                        <w:tcW w:w="7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</w:p>
                    </w:tc>
                  </w:tr>
                  <w:tr w:rsidR="00387447" w:rsidRPr="00EE0DD9" w:rsidTr="00387447">
                    <w:trPr>
                      <w:trHeight w:val="300"/>
                    </w:trPr>
                    <w:tc>
                      <w:tcPr>
                        <w:tcW w:w="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</w:p>
                    </w:tc>
                    <w:tc>
                      <w:tcPr>
                        <w:tcW w:w="7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387447" w:rsidRPr="00EE0DD9" w:rsidTr="00387447">
                    <w:trPr>
                      <w:trHeight w:val="300"/>
                    </w:trPr>
                    <w:tc>
                      <w:tcPr>
                        <w:tcW w:w="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</w:p>
                    </w:tc>
                    <w:tc>
                      <w:tcPr>
                        <w:tcW w:w="7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</w:p>
                    </w:tc>
                  </w:tr>
                  <w:tr w:rsidR="00387447" w:rsidRPr="00EE0DD9" w:rsidTr="00387447">
                    <w:trPr>
                      <w:trHeight w:val="900"/>
                    </w:trPr>
                    <w:tc>
                      <w:tcPr>
                        <w:tcW w:w="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</w:p>
                    </w:tc>
                    <w:tc>
                      <w:tcPr>
                        <w:tcW w:w="7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387447" w:rsidRPr="00EE0DD9" w:rsidTr="00387447">
                    <w:trPr>
                      <w:trHeight w:val="300"/>
                    </w:trPr>
                    <w:tc>
                      <w:tcPr>
                        <w:tcW w:w="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</w:p>
                    </w:tc>
                    <w:tc>
                      <w:tcPr>
                        <w:tcW w:w="7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</w:p>
                    </w:tc>
                  </w:tr>
                  <w:tr w:rsidR="00387447" w:rsidRPr="00EE0DD9" w:rsidTr="00387447">
                    <w:trPr>
                      <w:trHeight w:val="300"/>
                    </w:trPr>
                    <w:tc>
                      <w:tcPr>
                        <w:tcW w:w="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</w:p>
                    </w:tc>
                    <w:tc>
                      <w:tcPr>
                        <w:tcW w:w="7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</w:p>
                    </w:tc>
                  </w:tr>
                  <w:tr w:rsidR="00387447" w:rsidRPr="00EE0DD9" w:rsidTr="00387447">
                    <w:trPr>
                      <w:trHeight w:val="300"/>
                    </w:trPr>
                    <w:tc>
                      <w:tcPr>
                        <w:tcW w:w="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</w:p>
                    </w:tc>
                    <w:tc>
                      <w:tcPr>
                        <w:tcW w:w="7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</w:p>
                    </w:tc>
                  </w:tr>
                  <w:tr w:rsidR="00387447" w:rsidRPr="00EE0DD9" w:rsidTr="00387447">
                    <w:trPr>
                      <w:trHeight w:val="300"/>
                    </w:trPr>
                    <w:tc>
                      <w:tcPr>
                        <w:tcW w:w="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</w:p>
                    </w:tc>
                    <w:tc>
                      <w:tcPr>
                        <w:tcW w:w="7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</w:p>
                    </w:tc>
                  </w:tr>
                  <w:tr w:rsidR="00387447" w:rsidRPr="00EE0DD9" w:rsidTr="00387447">
                    <w:trPr>
                      <w:trHeight w:val="300"/>
                    </w:trPr>
                    <w:tc>
                      <w:tcPr>
                        <w:tcW w:w="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</w:p>
                    </w:tc>
                    <w:tc>
                      <w:tcPr>
                        <w:tcW w:w="7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</w:p>
                    </w:tc>
                  </w:tr>
                  <w:tr w:rsidR="00387447" w:rsidRPr="00EE0DD9" w:rsidTr="00387447">
                    <w:trPr>
                      <w:trHeight w:val="300"/>
                    </w:trPr>
                    <w:tc>
                      <w:tcPr>
                        <w:tcW w:w="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</w:p>
                    </w:tc>
                    <w:tc>
                      <w:tcPr>
                        <w:tcW w:w="7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</w:p>
                    </w:tc>
                  </w:tr>
                  <w:tr w:rsidR="00387447" w:rsidRPr="00EE0DD9" w:rsidTr="00387447">
                    <w:trPr>
                      <w:trHeight w:val="300"/>
                    </w:trPr>
                    <w:tc>
                      <w:tcPr>
                        <w:tcW w:w="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</w:p>
                    </w:tc>
                    <w:tc>
                      <w:tcPr>
                        <w:tcW w:w="7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</w:p>
                    </w:tc>
                  </w:tr>
                  <w:tr w:rsidR="00387447" w:rsidRPr="00EE0DD9" w:rsidTr="00387447">
                    <w:trPr>
                      <w:trHeight w:val="300"/>
                    </w:trPr>
                    <w:tc>
                      <w:tcPr>
                        <w:tcW w:w="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</w:p>
                    </w:tc>
                    <w:tc>
                      <w:tcPr>
                        <w:tcW w:w="7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</w:p>
                    </w:tc>
                  </w:tr>
                  <w:tr w:rsidR="00387447" w:rsidRPr="00EE0DD9" w:rsidTr="00387447">
                    <w:trPr>
                      <w:trHeight w:val="300"/>
                    </w:trPr>
                    <w:tc>
                      <w:tcPr>
                        <w:tcW w:w="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</w:p>
                    </w:tc>
                    <w:tc>
                      <w:tcPr>
                        <w:tcW w:w="7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</w:p>
                    </w:tc>
                  </w:tr>
                  <w:tr w:rsidR="00387447" w:rsidRPr="00EE0DD9" w:rsidTr="00387447">
                    <w:trPr>
                      <w:trHeight w:val="300"/>
                    </w:trPr>
                    <w:tc>
                      <w:tcPr>
                        <w:tcW w:w="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</w:p>
                    </w:tc>
                    <w:tc>
                      <w:tcPr>
                        <w:tcW w:w="7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</w:p>
                    </w:tc>
                  </w:tr>
                  <w:tr w:rsidR="00387447" w:rsidRPr="00EE0DD9" w:rsidTr="00387447">
                    <w:trPr>
                      <w:trHeight w:val="300"/>
                    </w:trPr>
                    <w:tc>
                      <w:tcPr>
                        <w:tcW w:w="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</w:p>
                    </w:tc>
                    <w:tc>
                      <w:tcPr>
                        <w:tcW w:w="7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</w:p>
                    </w:tc>
                  </w:tr>
                  <w:tr w:rsidR="00387447" w:rsidRPr="00EE0DD9" w:rsidTr="00387447">
                    <w:trPr>
                      <w:trHeight w:val="300"/>
                    </w:trPr>
                    <w:tc>
                      <w:tcPr>
                        <w:tcW w:w="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</w:p>
                    </w:tc>
                    <w:tc>
                      <w:tcPr>
                        <w:tcW w:w="7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</w:p>
                    </w:tc>
                  </w:tr>
                  <w:tr w:rsidR="00387447" w:rsidRPr="00EE0DD9" w:rsidTr="00387447">
                    <w:trPr>
                      <w:trHeight w:val="300"/>
                    </w:trPr>
                    <w:tc>
                      <w:tcPr>
                        <w:tcW w:w="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</w:p>
                    </w:tc>
                    <w:tc>
                      <w:tcPr>
                        <w:tcW w:w="7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</w:p>
                    </w:tc>
                  </w:tr>
                  <w:tr w:rsidR="00387447" w:rsidRPr="00EE0DD9" w:rsidTr="00387447">
                    <w:trPr>
                      <w:trHeight w:val="300"/>
                    </w:trPr>
                    <w:tc>
                      <w:tcPr>
                        <w:tcW w:w="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</w:p>
                    </w:tc>
                    <w:tc>
                      <w:tcPr>
                        <w:tcW w:w="7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</w:p>
                    </w:tc>
                  </w:tr>
                  <w:tr w:rsidR="00387447" w:rsidRPr="00EE0DD9" w:rsidTr="00387447">
                    <w:trPr>
                      <w:trHeight w:val="300"/>
                    </w:trPr>
                    <w:tc>
                      <w:tcPr>
                        <w:tcW w:w="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</w:p>
                    </w:tc>
                    <w:tc>
                      <w:tcPr>
                        <w:tcW w:w="7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</w:p>
                    </w:tc>
                  </w:tr>
                  <w:tr w:rsidR="00387447" w:rsidRPr="00EE0DD9" w:rsidTr="00387447">
                    <w:trPr>
                      <w:trHeight w:val="300"/>
                    </w:trPr>
                    <w:tc>
                      <w:tcPr>
                        <w:tcW w:w="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</w:p>
                    </w:tc>
                    <w:tc>
                      <w:tcPr>
                        <w:tcW w:w="7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</w:p>
                    </w:tc>
                  </w:tr>
                  <w:tr w:rsidR="00387447" w:rsidRPr="00EE0DD9" w:rsidTr="00387447">
                    <w:trPr>
                      <w:trHeight w:val="300"/>
                    </w:trPr>
                    <w:tc>
                      <w:tcPr>
                        <w:tcW w:w="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</w:p>
                    </w:tc>
                    <w:tc>
                      <w:tcPr>
                        <w:tcW w:w="7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387447" w:rsidRPr="00EE0DD9" w:rsidRDefault="00387447" w:rsidP="00ED0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szCs w:val="22"/>
                          </w:rPr>
                        </w:pPr>
                      </w:p>
                    </w:tc>
                  </w:tr>
                </w:tbl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Cs w:val="22"/>
                    </w:rPr>
                  </w:pPr>
                </w:p>
              </w:tc>
            </w:tr>
            <w:tr w:rsidR="00387447" w:rsidRPr="00EE0DD9" w:rsidTr="00EE0DD9">
              <w:trPr>
                <w:trHeight w:val="300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Cs w:val="22"/>
                    </w:rPr>
                  </w:pPr>
                </w:p>
              </w:tc>
            </w:tr>
            <w:tr w:rsidR="00387447" w:rsidRPr="00EE0DD9" w:rsidTr="00EE0DD9">
              <w:trPr>
                <w:trHeight w:val="300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Cs w:val="22"/>
                    </w:rPr>
                  </w:pPr>
                </w:p>
              </w:tc>
            </w:tr>
            <w:tr w:rsidR="00387447" w:rsidRPr="00EE0DD9" w:rsidTr="00EE0DD9">
              <w:trPr>
                <w:trHeight w:val="300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Cs w:val="22"/>
                    </w:rPr>
                  </w:pPr>
                </w:p>
              </w:tc>
            </w:tr>
            <w:tr w:rsidR="00387447" w:rsidRPr="00EE0DD9" w:rsidTr="00EE0DD9">
              <w:trPr>
                <w:trHeight w:val="300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Cs w:val="22"/>
                    </w:rPr>
                  </w:pPr>
                </w:p>
              </w:tc>
            </w:tr>
            <w:tr w:rsidR="00387447" w:rsidRPr="00EE0DD9" w:rsidTr="00EE0DD9">
              <w:trPr>
                <w:trHeight w:val="300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Cs w:val="22"/>
                    </w:rPr>
                  </w:pPr>
                </w:p>
              </w:tc>
            </w:tr>
            <w:tr w:rsidR="00387447" w:rsidRPr="00EE0DD9" w:rsidTr="00EE0DD9">
              <w:trPr>
                <w:trHeight w:val="300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Cs w:val="22"/>
                    </w:rPr>
                  </w:pPr>
                </w:p>
              </w:tc>
            </w:tr>
            <w:tr w:rsidR="00387447" w:rsidRPr="00EE0DD9" w:rsidTr="00EE0DD9">
              <w:trPr>
                <w:trHeight w:val="300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Cs w:val="22"/>
                    </w:rPr>
                  </w:pPr>
                </w:p>
              </w:tc>
            </w:tr>
            <w:tr w:rsidR="00387447" w:rsidRPr="00EE0DD9" w:rsidTr="00EE0DD9">
              <w:trPr>
                <w:trHeight w:val="300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Cs w:val="22"/>
                    </w:rPr>
                  </w:pPr>
                </w:p>
              </w:tc>
            </w:tr>
            <w:tr w:rsidR="00387447" w:rsidRPr="00EE0DD9" w:rsidTr="00EE0DD9">
              <w:trPr>
                <w:trHeight w:val="300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Cs w:val="22"/>
                    </w:rPr>
                  </w:pPr>
                </w:p>
              </w:tc>
            </w:tr>
            <w:tr w:rsidR="00387447" w:rsidRPr="00EE0DD9" w:rsidTr="00EE0DD9">
              <w:trPr>
                <w:trHeight w:val="300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Cs w:val="22"/>
                    </w:rPr>
                  </w:pPr>
                </w:p>
              </w:tc>
            </w:tr>
            <w:tr w:rsidR="00387447" w:rsidRPr="00EE0DD9" w:rsidTr="00EE0DD9">
              <w:trPr>
                <w:trHeight w:val="300"/>
              </w:trPr>
              <w:tc>
                <w:tcPr>
                  <w:tcW w:w="8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87447" w:rsidRPr="00EE0DD9" w:rsidRDefault="00387447" w:rsidP="00ED0F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Cs w:val="22"/>
                    </w:rPr>
                  </w:pPr>
                </w:p>
              </w:tc>
            </w:tr>
          </w:tbl>
          <w:p w:rsidR="00387447" w:rsidRPr="00EE0DD9" w:rsidRDefault="00387447" w:rsidP="00ED0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Default="00387447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  <w:p w:rsidR="00387447" w:rsidRDefault="00387447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  <w:p w:rsidR="00387447" w:rsidRPr="00EE0DD9" w:rsidRDefault="00387447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D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F913DA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7447" w:rsidRPr="00EE0DD9" w:rsidRDefault="00387447"/>
        </w:tc>
      </w:tr>
      <w:tr w:rsidR="00387447" w:rsidRPr="00EE0DD9" w:rsidTr="00F913DA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7447" w:rsidRPr="00EE0DD9" w:rsidRDefault="00387447"/>
        </w:tc>
      </w:tr>
      <w:tr w:rsidR="00387447" w:rsidRPr="00EE0DD9" w:rsidTr="00ED0F24">
        <w:trPr>
          <w:trHeight w:val="423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ED0F2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BF5929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BF5929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387447" w:rsidRPr="00EE0DD9" w:rsidTr="00BF5929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7447" w:rsidRPr="00EE0DD9" w:rsidRDefault="00387447" w:rsidP="00EE0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</w:tbl>
    <w:p w:rsidR="00AC7DBA" w:rsidRDefault="00AC7DBA"/>
    <w:sectPr w:rsidR="00AC7D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DD9"/>
    <w:rsid w:val="00027DE6"/>
    <w:rsid w:val="00106975"/>
    <w:rsid w:val="00387447"/>
    <w:rsid w:val="008C54ED"/>
    <w:rsid w:val="00AC7DBA"/>
    <w:rsid w:val="00CB58C2"/>
    <w:rsid w:val="00DA6367"/>
    <w:rsid w:val="00DB468E"/>
    <w:rsid w:val="00ED0F24"/>
    <w:rsid w:val="00EE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7447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447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7447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447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3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1636</Words>
  <Characters>9328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ParaMedical</dc:creator>
  <cp:lastModifiedBy>ParaMedical</cp:lastModifiedBy>
  <cp:revision>16</cp:revision>
  <cp:lastPrinted>2017-06-06T05:58:00Z</cp:lastPrinted>
  <dcterms:created xsi:type="dcterms:W3CDTF">2015-11-04T04:52:00Z</dcterms:created>
  <dcterms:modified xsi:type="dcterms:W3CDTF">2017-06-06T05:58:00Z</dcterms:modified>
</cp:coreProperties>
</file>