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15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:rsidR="00C80D15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SYLLABUS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 xml:space="preserve"> FOR O.T TECHNICIAN</w:t>
      </w:r>
    </w:p>
    <w:p w:rsidR="00E72B6A" w:rsidRPr="007407BB" w:rsidRDefault="00E72B6A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PAPER-1</w:t>
      </w:r>
    </w:p>
    <w:p w:rsidR="00C80D15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OT-101</w:t>
      </w:r>
    </w:p>
    <w:p w:rsidR="00C80D15" w:rsidRPr="007407BB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ANATOMY &amp; PHYSIOLOGY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Introduction: -</w:t>
      </w:r>
    </w:p>
    <w:p w:rsidR="00C80D15" w:rsidRPr="0005776C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05776C">
        <w:rPr>
          <w:rFonts w:ascii="Arial" w:eastAsia="Times New Roman" w:hAnsi="Arial" w:cs="Arial"/>
          <w:color w:val="000000"/>
          <w:sz w:val="24"/>
          <w:szCs w:val="24"/>
        </w:rPr>
        <w:t>Structure of the body-cells-tissues.</w:t>
      </w:r>
      <w:proofErr w:type="gramEnd"/>
    </w:p>
    <w:p w:rsidR="005F439E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>Muscular-Skeletal system: Skull control. 9. Demonstration. 10. Demonstration. 11. Demonstration</w:t>
      </w:r>
      <w:proofErr w:type="gramStart"/>
      <w:r w:rsidRPr="0005776C">
        <w:rPr>
          <w:rFonts w:ascii="Arial" w:eastAsia="Times New Roman" w:hAnsi="Arial" w:cs="Arial"/>
          <w:color w:val="000000"/>
          <w:sz w:val="24"/>
          <w:szCs w:val="24"/>
        </w:rPr>
        <w:t>.–</w:t>
      </w:r>
      <w:proofErr w:type="gramEnd"/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verbal column girdle, Bones of upper extremities – Bones of lower extremities, muscles, pelvic girdle, thoracic cage &amp; bone joints.</w:t>
      </w:r>
    </w:p>
    <w:p w:rsidR="005F439E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Cardiovascular system: Heart – Circulation of blood- arteries- veins. Lymphatic system: Circulation of Lymph, Lymph glands, and Thoracic duct.</w:t>
      </w:r>
    </w:p>
    <w:p w:rsidR="005F439E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Digestive system: Mouth, esophagus, stomach, small intestine, large intestine, spleen, liver, gall bladder, Pancreas. Respiratory system: Nose &amp; Larynx-Trachea Bronchi Lungs.</w:t>
      </w:r>
    </w:p>
    <w:p w:rsidR="005F439E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Nervous system: Meanings- Brain-Ventricles-Spinal cord and nerves. Reproductive system: Female &amp; Male organs. </w:t>
      </w:r>
    </w:p>
    <w:p w:rsidR="005F439E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Urinary system: Kidneys, Ureters, Bladder, Prostate, and Urethra. Skin: Structure and its function. </w:t>
      </w:r>
    </w:p>
    <w:p w:rsidR="00C80D15" w:rsidRPr="0005776C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Endocrine system: Hypothalamus Pituitary gland, </w:t>
      </w:r>
      <w:proofErr w:type="spellStart"/>
      <w:r w:rsidRPr="0005776C">
        <w:rPr>
          <w:rFonts w:ascii="Arial" w:eastAsia="Times New Roman" w:hAnsi="Arial" w:cs="Arial"/>
          <w:color w:val="000000"/>
          <w:sz w:val="24"/>
          <w:szCs w:val="24"/>
        </w:rPr>
        <w:t>Penial</w:t>
      </w:r>
      <w:proofErr w:type="spellEnd"/>
      <w:r w:rsidRPr="0005776C">
        <w:rPr>
          <w:rFonts w:ascii="Arial" w:eastAsia="Times New Roman" w:hAnsi="Arial" w:cs="Arial"/>
          <w:color w:val="000000"/>
          <w:sz w:val="24"/>
          <w:szCs w:val="24"/>
        </w:rPr>
        <w:t xml:space="preserve"> Gland, Thymus gland, Thyroid and Para thyroid glands, Suprarenal Glands, Testes, Ovaries. Eye: Structure and its function. Ear: Structure and its function.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PHYSIOLOGY 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(Theory)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: ]</w:t>
      </w:r>
      <w:proofErr w:type="gramEnd"/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1. Blood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>) Composition and general functions of blood.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Descriptions of blood cells normal count and functions.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(c) Steps of coagulation, Anti-coagulation.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(d) Cerebrospinal fluid, formation, composition and functions.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lastRenderedPageBreak/>
        <w:t>(e) Blood group, ABO and Rh, Basis for classification, Basis for determination, Importance of blood groups.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(f) Composition and functions of lymph.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2. Cardio-vascular system: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(a) Functions of Heart and blood vessels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Descriptions of blood cells normal counts and functions.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(c) Steps of coagulation.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(d) Cerebrospinal fluid, formation, compositions and function.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(e) Blood group. Rh, Basic for classification, Basic for determination, Importance of blood groups.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(f) Composition and function of lymph.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2. Cardio- vascular system: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(a) Functions of Heart and blood vessel. (b) Circulation Systemic circulation.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Pulmonary circulation (c) Cardiac cycle brief description of events.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(d) Definition of cardiac output, pulse, blood pressure. Electrocardiogram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3.Respiratory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system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(a) Name the structures involved in respiration and their function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Transport of O</w:t>
      </w:r>
      <w:r w:rsidRPr="007407BB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2 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and CO</w:t>
      </w:r>
      <w:r w:rsidRPr="007407BB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2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 in the blood.</w:t>
      </w:r>
    </w:p>
    <w:p w:rsidR="00C80D15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(c) Definitions of respiratory rats.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tidal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volume, vital capacity, cyanosis, hypoxia.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gram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4.EXCREATORY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SYSTEM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>) Functions of Kidney.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(b) Functions of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glomerulii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tubules.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Composition of urine normal and abnormal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  <w:proofErr w:type="gramEnd"/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5. SKIN: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Function of skin.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6.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DIGESTIVE SYSTEM: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>) Composition and functions of saliva, Mastication and deglutition.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(b)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functions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stomach, composition of gastric juice, pancreatic juice, Bile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succusentericus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(c) Digestion of food by different enzymes.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Absorption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defaecation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7.ENDOCRINE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GLANDS: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(a) Definition endocrine glands. Name the endocrine glands and the hormone secreted by them.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Major actions of each hormone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8.REPRODUCTIVE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SYSTEM: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(a) Name the primary and accessory sex organs in male and female. </w:t>
      </w:r>
      <w:proofErr w:type="spellStart"/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Nthe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secondary sexual characters in male and female.</w:t>
      </w:r>
      <w:proofErr w:type="gramEnd"/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Functions of ovary formation of ova, actions of ovarian hormones.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(c) Function of testis spermatogenesis and actions testosterone.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ANATOMY, PHYSIOLOGY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ANATOMY (PRACTICAL)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1. Demonstration of parts of body landmarks on the surface.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2. Skeletal system, identification of bones and joints.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3.Demonstration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interior of thorax with organs in situ.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4. Respiratory system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pleurau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heart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great vessels.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6. Demonstration and identification of various organs with the abdomen.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7. Liver and gall bladder.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8.Peritoneum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,stomach and Intestines.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9. Spleen, pancreas and part of Urinary system.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10. Male genital system.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11.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female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genital system.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12. Central nervous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sytem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 spinal level and site of lumber puncture.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13. Surface anatomy of important organs and blood vessels.</w:t>
      </w:r>
    </w:p>
    <w:p w:rsidR="00C80D15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14. Demonstration of limbs with special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referene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to important vessel and muscles.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PHYSIOLOGY (PRACTICAL)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1.Microscope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, Usage,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Maintenance,Cleaning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minor repairs.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2. Behavior of RBC in Isotonic, Hypo tonic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Hypre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-tonic, sodium chloride solution.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3. Identification of blood cells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focussed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under microscope.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(a) RBC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(b) Various types of WBC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(c)Platelets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d)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>reticulocyte.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4.To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obtain sample of plasma and serum.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5.Preparation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anti-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coagulants,double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oxalate and sodium citrate.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Haematocrit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7.Identification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ruling area in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neubauers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chamber,RBC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WBC pipettes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westergreens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pipette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Wintrobes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tube.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Haemogobin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estimation.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9. Demonstration of blood pressure recording and pulse.</w:t>
      </w:r>
    </w:p>
    <w:p w:rsidR="00C80D15" w:rsidRPr="007407BB" w:rsidRDefault="00C80D15" w:rsidP="00C80D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10. Demonstration of normal constituents of urine and abnormal constituents e.g. glucose protein etc.</w:t>
      </w:r>
    </w:p>
    <w:p w:rsidR="00C80D15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C80D15" w:rsidRDefault="00C80D15" w:rsidP="00C80D1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5F439E" w:rsidRDefault="005F439E" w:rsidP="00E72B6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5F439E" w:rsidRDefault="005F439E" w:rsidP="00E72B6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E72B6A" w:rsidRDefault="00E72B6A" w:rsidP="00E72B6A">
      <w:pPr>
        <w:spacing w:before="100" w:beforeAutospacing="1" w:after="100" w:afterAutospacing="1" w:line="24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lastRenderedPageBreak/>
        <w:t>PAPER-2</w:t>
      </w:r>
    </w:p>
    <w:p w:rsidR="00E72B6A" w:rsidRPr="00E72B6A" w:rsidRDefault="00875A84" w:rsidP="00E72B6A">
      <w:pPr>
        <w:spacing w:before="100" w:beforeAutospacing="1" w:after="100" w:afterAutospacing="1" w:line="240" w:lineRule="auto"/>
        <w:jc w:val="center"/>
        <w:rPr>
          <w:b/>
          <w:bCs/>
          <w:sz w:val="32"/>
          <w:szCs w:val="32"/>
        </w:rPr>
      </w:pPr>
      <w:r w:rsidRPr="00875A84">
        <w:rPr>
          <w:b/>
          <w:bCs/>
          <w:sz w:val="32"/>
          <w:szCs w:val="32"/>
        </w:rPr>
        <w:t>Surgical instruments &amp; General Surgery</w:t>
      </w:r>
    </w:p>
    <w:p w:rsidR="00E75D5E" w:rsidRPr="00875A84" w:rsidRDefault="00E75D5E" w:rsidP="00875A8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OT- 102</w:t>
      </w:r>
    </w:p>
    <w:p w:rsidR="009A2922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33D3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SURGICAL INSTRUMENTS AND GENERAL SURGERY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E75D5E" w:rsidRPr="009A2922" w:rsidRDefault="009A2922" w:rsidP="009A292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(A)</w:t>
      </w:r>
      <w:r w:rsidR="00E75D5E" w:rsidRPr="009A2922">
        <w:rPr>
          <w:rFonts w:ascii="Arial" w:eastAsia="Times New Roman" w:hAnsi="Arial" w:cs="Arial"/>
          <w:b/>
          <w:bCs/>
          <w:color w:val="000000"/>
          <w:sz w:val="24"/>
          <w:szCs w:val="24"/>
        </w:rPr>
        <w:t>SURGICAL INSTRUMENTS: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Instruments for General Surgery.</w:t>
      </w:r>
      <w:proofErr w:type="gramEnd"/>
    </w:p>
    <w:p w:rsidR="00F45482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SURGICAL PROCEDURES, MONITORING &amp; PREPARING OF INSTRUMENT TRAYS</w:t>
      </w:r>
    </w:p>
    <w:p w:rsidR="00E75D5E" w:rsidRPr="00F45482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Roll of OT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Technician</w:t>
      </w:r>
      <w:r w:rsidR="00F4548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Importance</w:t>
      </w:r>
      <w:proofErr w:type="gramEnd"/>
      <w:r w:rsidR="00F4548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Infection control</w:t>
      </w:r>
      <w:r w:rsidR="00F4548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Chemical Hazards Pre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&amp;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post operative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procedures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Preparation of instrument Trays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General surgery Trays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Major procedures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Basic/ minor Procedure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Long instrument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proofErr w:type="spellStart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Choledochescopy</w:t>
      </w:r>
      <w:proofErr w:type="spellEnd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Basic Rigid </w:t>
      </w:r>
      <w:proofErr w:type="spellStart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Sigmoidscopy</w:t>
      </w:r>
      <w:proofErr w:type="spellEnd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Gastrointestinal Procedures Tray</w:t>
      </w:r>
    </w:p>
    <w:p w:rsidR="00E75D5E" w:rsidRPr="007407BB" w:rsidRDefault="00F4548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Rectal Procedures Tray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STERLISATION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&amp; O.T. APPARATUS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(B) OHER MACHINES COMMONLY USED IN O.T.: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Cautery, O.T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Light, Suction, Cardiac Monitor, Emergency Light, Pulse Oxymeter etc.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(C) DRUGS COMMONLY USED IN O.T.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(a) Anesthetic medicines chloroform, Ether, Nitrous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Oxide, halogen etc.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lastRenderedPageBreak/>
        <w:t>(b) General Medicines Analgesics, sedatives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(c) I.V. Fluids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(d) Antibiotics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(e) Emergency drugs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(D) PRE- OPERATIVE CONSIDERATIONS: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 Physiological support of the surgical patient.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(E) PROTECTION OF THE PATIENT IN SURGERY: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Admission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procedure</w:t>
      </w:r>
      <w:r w:rsidR="00F4548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Transfer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</w:t>
      </w:r>
      <w:r w:rsidR="00F4548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Various positions during operations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Lithotomy </w:t>
      </w:r>
      <w:r w:rsidR="00F45482" w:rsidRPr="007407BB">
        <w:rPr>
          <w:rFonts w:ascii="Arial" w:eastAsia="Times New Roman" w:hAnsi="Arial" w:cs="Arial"/>
          <w:color w:val="000000"/>
          <w:sz w:val="24"/>
          <w:szCs w:val="24"/>
        </w:rPr>
        <w:t>position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, ante- tendenlenbreg's position, Kidney Position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Environmental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Controls</w:t>
      </w:r>
      <w:r w:rsidR="00F4548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Electrical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Fire Hazards</w:t>
      </w:r>
      <w:r w:rsidR="00F4548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Electro- surgery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Operative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Record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Counting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="000A1E22" w:rsidRPr="007407BB">
        <w:rPr>
          <w:rFonts w:ascii="Arial" w:eastAsia="Times New Roman" w:hAnsi="Arial" w:cs="Arial"/>
          <w:color w:val="000000"/>
          <w:sz w:val="24"/>
          <w:szCs w:val="24"/>
        </w:rPr>
        <w:t>Sterilization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Emergencies and Disasters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SURGICAL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PROCEDURES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&amp;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SPECIALITY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OPERATIVE SURGERY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1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Gynecologic and Obstetric Trays: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Dilatation and Curettage (D&amp;C)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Cervical Cone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Vaginal Hysterectomy Tray,</w:t>
      </w:r>
    </w:p>
    <w:p w:rsidR="00E75D5E" w:rsidRPr="007407BB" w:rsidRDefault="000A1E22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Laparoscopy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Abdominal Hysterectomy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>Cesarean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Section</w:t>
      </w:r>
      <w:proofErr w:type="gramEnd"/>
      <w:r w:rsidR="00E75D5E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2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Genitourinary Trays: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Vasectomy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Open 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Prostatectomy</w:t>
      </w:r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Kidney 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Operatio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3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Thoracic Trays: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Mediastinoscopy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,Thoracotomy</w:t>
      </w:r>
      <w:proofErr w:type="spellEnd"/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Tray,Pacemaker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4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.Cardiovascular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Trays: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Vascular procedures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,Vascular</w:t>
      </w:r>
      <w:proofErr w:type="spellEnd"/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Shunt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Tray,Cardiac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5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Orthopedic Tray: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Basic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orthopadic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</w:t>
      </w: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,Minor</w:t>
      </w:r>
      <w:proofErr w:type="spellEnd"/>
      <w:proofErr w:type="gram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orthopedic procedures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Tray,Bone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Holding Instruments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Tray,Hip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Retractors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6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.Neurologic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Procedures Trays: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Craniotomy tray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9A292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Laminectomy Tray,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Kerrission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Rongenurs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Pituitary Tray,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7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Plastic Procedures Tray: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Basic Plastic procedures Tray.</w:t>
      </w:r>
      <w:proofErr w:type="gramEnd"/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8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. </w:t>
      </w:r>
      <w:proofErr w:type="spell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Otorhinolaryngologic</w:t>
      </w:r>
      <w:proofErr w:type="spell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(ENT) Tray;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Basic Ear Procedures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Tray,Nasal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Tray,Myringotomy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Tary,Tonsillectomy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Adenoidectomy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Tray,Tracheostomy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9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. </w:t>
      </w:r>
      <w:proofErr w:type="spell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Ophtalmic</w:t>
      </w:r>
      <w:proofErr w:type="spell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Tray: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Basic Eye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Eylied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Conjunctival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Basic Eye Muscle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Globe and Orbit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Corneal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Cataract Extraction and Lens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Basic Eye procedures Tray,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Glaucoma procedures Tray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Retinal Procedures tray.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10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Pediatric trays:</w:t>
      </w:r>
    </w:p>
    <w:p w:rsidR="00E75D5E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Pediatric Major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Pediatric Minor procedures Tray,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Pediatric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Gastrointestinal Procedures tray.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Repair of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Syndactyly</w:t>
      </w:r>
      <w:proofErr w:type="spellEnd"/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Skin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grating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Scar release operation</w:t>
      </w:r>
      <w:r w:rsidR="00375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Digital flexor Tendon Repair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Peripheral Nerve Repair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augmentation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Mamoplasty</w:t>
      </w:r>
      <w:proofErr w:type="spellEnd"/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Abdominopasty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/ abdominal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Liposuction</w:t>
      </w:r>
    </w:p>
    <w:p w:rsidR="00E75D5E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306CDF">
        <w:rPr>
          <w:rFonts w:ascii="Arial" w:eastAsia="Times New Roman" w:hAnsi="Arial" w:cs="Arial"/>
          <w:b/>
          <w:bCs/>
          <w:color w:val="000000"/>
          <w:sz w:val="24"/>
          <w:szCs w:val="24"/>
        </w:rPr>
        <w:t>Surgery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1.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3A4685"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Gynecologic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</w:t>
      </w:r>
      <w:r w:rsidR="003A4685"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Obstetric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Surgery:</w:t>
      </w:r>
    </w:p>
    <w:p w:rsidR="00E75D5E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Dilatation of the Cervix and C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urettage of the Uterus (D &amp; C),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Therapeuti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c Abortion by Suction </w:t>
      </w:r>
      <w:proofErr w:type="spellStart"/>
      <w:r w:rsidR="003A4685">
        <w:rPr>
          <w:rFonts w:ascii="Arial" w:eastAsia="Times New Roman" w:hAnsi="Arial" w:cs="Arial"/>
          <w:color w:val="000000"/>
          <w:sz w:val="24"/>
          <w:szCs w:val="24"/>
        </w:rPr>
        <w:t>Curettage,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Vaginal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Hysterectomy,</w:t>
      </w:r>
      <w:r w:rsidR="003A468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Anterior and/ or posterior colorrhaphy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Laparoscopy/ Hysterectomy,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Total Abdominal Hysterectomy,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Salpingo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opherectomy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Tubal Sterilization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Tuboplasty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the Fallopian Tubes,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Cesarese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Section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2.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Genitourinary Surgery: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Hypospadius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Repair,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F13950">
        <w:rPr>
          <w:rFonts w:ascii="Arial" w:eastAsia="Times New Roman" w:hAnsi="Arial" w:cs="Arial"/>
          <w:color w:val="000000"/>
          <w:sz w:val="24"/>
          <w:szCs w:val="24"/>
        </w:rPr>
        <w:t>Epispadius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Repair , </w:t>
      </w:r>
      <w:r w:rsidR="00F13950" w:rsidRPr="007407BB">
        <w:rPr>
          <w:rFonts w:ascii="Arial" w:eastAsia="Times New Roman" w:hAnsi="Arial" w:cs="Arial"/>
          <w:color w:val="000000"/>
          <w:sz w:val="24"/>
          <w:szCs w:val="24"/>
        </w:rPr>
        <w:t>Hydro colectomy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 </w:t>
      </w:r>
      <w:proofErr w:type="spellStart"/>
      <w:r w:rsidR="00F13950">
        <w:rPr>
          <w:rFonts w:ascii="Arial" w:eastAsia="Times New Roman" w:hAnsi="Arial" w:cs="Arial"/>
          <w:color w:val="000000"/>
          <w:sz w:val="24"/>
          <w:szCs w:val="24"/>
        </w:rPr>
        <w:t>Spermatocolectomy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Orchectomy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Cystoscopy,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Cystostomy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Cystectomy,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Teansurethral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Resection of the prostate (TURB)and/ or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Lesions of the Bladder Neck (TURB)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 Prostatectomy,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Nephrectomy,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Upper tract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Urolithototmy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(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Ureterlithotomy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Pyeloit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hotomy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 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Nephrolithotomy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Cutaneous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Ureterostomy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Lieal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conduct,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Adrenalectomy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Extracorporeal Shock Wave Lithotripsy (ESWL),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Ultrasonic Lithotripsy,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Electrohydrulic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Lithoripsy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E75D5E" w:rsidRPr="009A2922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3. Thoracic </w:t>
      </w:r>
      <w:proofErr w:type="spellStart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Procedures: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Bronchoscopy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Mediastinoscoy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Segmental Resection of the Lung,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Wedge Resection of the </w:t>
      </w:r>
      <w:r w:rsidR="00F13950" w:rsidRPr="007407BB">
        <w:rPr>
          <w:rFonts w:ascii="Arial" w:eastAsia="Times New Roman" w:hAnsi="Arial" w:cs="Arial"/>
          <w:color w:val="000000"/>
          <w:sz w:val="24"/>
          <w:szCs w:val="24"/>
        </w:rPr>
        <w:t>lung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Pulmonary Lobectomy,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Pneumonectomy,Decortication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the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Lung,Insertion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Transvenous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Endocardial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Pacemaker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4. Cardiovascular Surgery: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Carotid </w:t>
      </w:r>
      <w:proofErr w:type="spellStart"/>
      <w:proofErr w:type="gram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Endarterectomy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gram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Abdominal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Aorotic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Procedures (Abdominal Aortic),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Aneurysmectomy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, Abdominal Aoristic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Endarterectomy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>),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Femoropopliteal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Bypass,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Greater Saphenous Vein Legation and Stripping,</w:t>
      </w:r>
    </w:p>
    <w:p w:rsidR="00E75D5E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5.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(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E.N.T) Surgery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75D5E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Aetiology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sysptomatology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treatment of following conditions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sinusitis 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</w:rPr>
        <w:t>rhinitis Acute and Chronic Otitis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Otosclerosis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Mastoldectomy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>Tympanoplasty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Stapdectomy</w:t>
      </w:r>
      <w:proofErr w:type="spellEnd"/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Submucous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resection of the Nasal Septum (SMR)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Intranasal Arthroscopy Intranasal Fenestration of the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Nasoantral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wall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>Caldwell –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luc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Procedure (Radial Drainage of the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anttrum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of the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Maxillar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Sinuses)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Nasal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Polypectomy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>Drainage of the frontal sinus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Tonisllectomy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Adenoidectomy (T and T)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Laryngostomy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Radical Neck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Dissection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>Excision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of the lesion of the oral cavity (Practical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Glossectomy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with Marginal Resection of the Mandible )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Excision of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chalazation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Canthotomy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Correction of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Ectropion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Blepharoptosis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Repair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</w:rPr>
        <w:t>Lacrimal Duct Probing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Decryocystorrhinostomy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Indectomy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Trabeculectomy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Excision of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Pterygium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Repair of Retinal Detachment /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Scieral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Buckling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>Vitrectomy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Refactive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Keratoplasty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>Trabeculectomy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Corneal Transplant /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Keratoplasty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>Cataract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Extraction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6.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Pediatric Procedures: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Pediatric General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Information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Ped</w:t>
      </w:r>
      <w:r>
        <w:rPr>
          <w:rFonts w:ascii="Arial" w:eastAsia="Times New Roman" w:hAnsi="Arial" w:cs="Arial"/>
          <w:color w:val="000000"/>
          <w:sz w:val="24"/>
          <w:szCs w:val="24"/>
        </w:rPr>
        <w:t>ia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tric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Tracheostomy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Branchial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CLEFT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Sinusectomy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Repair of Congenital Diaphragmatic He</w:t>
      </w:r>
      <w:r>
        <w:rPr>
          <w:rFonts w:ascii="Arial" w:eastAsia="Times New Roman" w:hAnsi="Arial" w:cs="Arial"/>
          <w:color w:val="000000"/>
          <w:sz w:val="24"/>
          <w:szCs w:val="24"/>
        </w:rPr>
        <w:t>rn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ia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Omphalocels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Repair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Porto systemic Shunt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Arterio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venous Shunt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Arteri</w:t>
      </w: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venous Fistula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Cardiac procedures; Closed heart Surgery, open heart Surgery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7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.Orthpadedic</w:t>
      </w:r>
      <w:proofErr w:type="gramEnd"/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Surgery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Open </w:t>
      </w:r>
      <w:r w:rsidR="009A2922" w:rsidRPr="007407BB">
        <w:rPr>
          <w:rFonts w:ascii="Arial" w:eastAsia="Times New Roman" w:hAnsi="Arial" w:cs="Arial"/>
          <w:color w:val="000000"/>
          <w:sz w:val="24"/>
          <w:szCs w:val="24"/>
        </w:rPr>
        <w:t>Reduction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a carpal Bone Fracture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Excision of a Ganglion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Carpal Tunnel Release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Open Reduction of the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Humerus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 Reduction of the Radius and/ or Ulna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 Reduction of the olecranon process Fracture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Repair of Recurrent Anterior Dislocation of the Shoulder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 Reduction of Fracture of the Humeral Head ( including Humeral Head prosthesis) Internal Fixation of the Hip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Femoral Head Prosthetic Replacement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Total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Hip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Replacement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Reduction of the Femoral shaft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Triple Arthrodesis of the Ankle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Total Ankle joint Replacement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Open reduction of the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Ankle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Arthrotomy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of the Knee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Excision of popliteal ( Baker's)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Cyst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Total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Knee replacement-open Reduction or the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Tibal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shaft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Correction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Hammer Toe deformity with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Interphalangeal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Fusion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Metatarsal Head Resection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Procedures for correction of Scoliosis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Amputation of Lower Extremity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8. Neu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rological Surgery: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Craniotomy</w:t>
      </w:r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Cranioplasty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Transphenodial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Hypophysectomy</w:t>
      </w:r>
      <w:proofErr w:type="spellEnd"/>
      <w:r w:rsidR="00F1395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Ventricular Shunts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Laminectomy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Excision of a Cervical Intervertebral Disc 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with Fusion, Anterior Approach 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9</w:t>
      </w: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. Plastic Surgery: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>Cleft Lip Repair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Cleft Palate Repair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Reduction of Nasal Fracture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Reduction of a Mandibular Fracture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Reduction of a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Zygomatic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Fracture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Open Reducti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on of an Orbital Floor </w:t>
      </w:r>
      <w:proofErr w:type="spellStart"/>
      <w:r w:rsidR="009A2922">
        <w:rPr>
          <w:rFonts w:ascii="Arial" w:eastAsia="Times New Roman" w:hAnsi="Arial" w:cs="Arial"/>
          <w:color w:val="000000"/>
          <w:sz w:val="24"/>
          <w:szCs w:val="24"/>
        </w:rPr>
        <w:t>Fracture,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Rhinoplasty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Mentoplaste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Augmentation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 Blepharoplasty ,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Rhytidectomy</w:t>
      </w:r>
      <w:proofErr w:type="spellEnd"/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Dermabrasion</w:t>
      </w:r>
      <w:proofErr w:type="spellEnd"/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Otoplasty</w:t>
      </w:r>
      <w:proofErr w:type="spellEnd"/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T.O.Fidtila</w:t>
      </w:r>
      <w:proofErr w:type="spellEnd"/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Pediatric Umbilical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Hernoiorrhapy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Repair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Congenital Atresia of the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Esophagus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Insertion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a central Venous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Cathetar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(Pediatric)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Pyioromyotomy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for Congenital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Hypretrophic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pyloric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Stenosis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Pediatric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Gastrostomy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Relief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Intestinal Obstruction (Pediatric)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Redcution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Pediatric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Intussusception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Pediatric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Colostomy – Pediatric Colorectal Resection for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Aganglionic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Megacalon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/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Hirschsprung's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Diseaes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,Re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pair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Imprforate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407BB">
        <w:rPr>
          <w:rFonts w:ascii="Arial" w:eastAsia="Times New Roman" w:hAnsi="Arial" w:cs="Arial"/>
          <w:color w:val="000000"/>
          <w:sz w:val="24"/>
          <w:szCs w:val="24"/>
        </w:rPr>
        <w:t>Anus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Neural</w:t>
      </w:r>
      <w:proofErr w:type="spellEnd"/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Tube Defects Meningomyelocele 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ANAESTHESIA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-ANAESTHESIS: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Including different methods and procedures for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; Preparation of patient for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; Intensive care etc.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1. 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General Information– General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Conduction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Boyle's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apparatus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-it –use Oxygen –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Nitrous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Oxide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2.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 General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3. 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Conduction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–Spinal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Epidural</w:t>
      </w:r>
      <w:r w:rsidR="009A29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Caudal-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Regional</w:t>
      </w:r>
      <w:r w:rsidR="007C119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Local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– Topical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4. 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Methods for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Preparation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 xml:space="preserve"> of the patients for </w:t>
      </w:r>
      <w:r w:rsidR="007C119C" w:rsidRPr="007407BB">
        <w:rPr>
          <w:rFonts w:ascii="Arial" w:eastAsia="Times New Roman" w:hAnsi="Arial" w:cs="Arial"/>
          <w:color w:val="000000"/>
          <w:sz w:val="24"/>
          <w:szCs w:val="24"/>
        </w:rPr>
        <w:t>Anesthesia</w:t>
      </w:r>
    </w:p>
    <w:p w:rsidR="00E75D5E" w:rsidRPr="007407BB" w:rsidRDefault="00E75D5E" w:rsidP="00E75D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07BB">
        <w:rPr>
          <w:rFonts w:ascii="Arial" w:eastAsia="Times New Roman" w:hAnsi="Arial" w:cs="Arial"/>
          <w:b/>
          <w:bCs/>
          <w:color w:val="000000"/>
          <w:sz w:val="24"/>
          <w:szCs w:val="24"/>
        </w:rPr>
        <w:t>5. </w:t>
      </w:r>
      <w:r w:rsidRPr="007407BB">
        <w:rPr>
          <w:rFonts w:ascii="Arial" w:eastAsia="Times New Roman" w:hAnsi="Arial" w:cs="Arial"/>
          <w:color w:val="000000"/>
          <w:sz w:val="24"/>
          <w:szCs w:val="24"/>
        </w:rPr>
        <w:t>Intensive care – Methods and procedures (during and after operation)</w:t>
      </w:r>
    </w:p>
    <w:p w:rsidR="00E75D5E" w:rsidRDefault="00E75D5E" w:rsidP="00E75D5E"/>
    <w:p w:rsidR="00A71A6D" w:rsidRDefault="00A71A6D"/>
    <w:sectPr w:rsidR="00A71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F0A4E"/>
    <w:multiLevelType w:val="hybridMultilevel"/>
    <w:tmpl w:val="02EC549A"/>
    <w:lvl w:ilvl="0" w:tplc="5FBE85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5E"/>
    <w:rsid w:val="000A1E22"/>
    <w:rsid w:val="00357FAD"/>
    <w:rsid w:val="00375231"/>
    <w:rsid w:val="003A4685"/>
    <w:rsid w:val="005F439E"/>
    <w:rsid w:val="007C119C"/>
    <w:rsid w:val="00875A84"/>
    <w:rsid w:val="009A2922"/>
    <w:rsid w:val="00A71A6D"/>
    <w:rsid w:val="00C80D15"/>
    <w:rsid w:val="00E72B6A"/>
    <w:rsid w:val="00E75D5E"/>
    <w:rsid w:val="00F13950"/>
    <w:rsid w:val="00F4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B6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B6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B6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B6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17</cp:revision>
  <cp:lastPrinted>2017-06-05T08:35:00Z</cp:lastPrinted>
  <dcterms:created xsi:type="dcterms:W3CDTF">2016-09-26T05:58:00Z</dcterms:created>
  <dcterms:modified xsi:type="dcterms:W3CDTF">2017-06-05T08:37:00Z</dcterms:modified>
</cp:coreProperties>
</file>